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31AC8F4" w14:textId="77777777" w:rsidR="00D31502" w:rsidRPr="00F333FB" w:rsidRDefault="00D31502" w:rsidP="006F5E9F">
      <w:pPr>
        <w:rPr>
          <w:rFonts w:ascii="Arial Narrow" w:hAnsi="Arial Narrow"/>
        </w:rPr>
      </w:pPr>
    </w:p>
    <w:p w14:paraId="659C3C70" w14:textId="77777777" w:rsidR="006F44D4" w:rsidRPr="00F333FB" w:rsidRDefault="00187F1C" w:rsidP="00187F1C">
      <w:pPr>
        <w:tabs>
          <w:tab w:val="left" w:pos="5387"/>
        </w:tabs>
        <w:rPr>
          <w:rFonts w:ascii="Arial Narrow" w:hAnsi="Arial Narrow"/>
          <w:sz w:val="24"/>
          <w:szCs w:val="24"/>
        </w:rPr>
      </w:pPr>
      <w:r w:rsidRPr="00F333FB">
        <w:rPr>
          <w:rFonts w:ascii="Arial Narrow" w:hAnsi="Arial Narrow"/>
          <w:sz w:val="24"/>
          <w:szCs w:val="24"/>
        </w:rPr>
        <w:tab/>
      </w:r>
    </w:p>
    <w:p w14:paraId="35C78202" w14:textId="442B7006" w:rsidR="00187F1C" w:rsidRPr="00F333FB" w:rsidRDefault="006F44D4" w:rsidP="00187F1C">
      <w:pPr>
        <w:tabs>
          <w:tab w:val="left" w:pos="5387"/>
        </w:tabs>
        <w:rPr>
          <w:rFonts w:ascii="Arial Narrow" w:hAnsi="Arial Narrow"/>
          <w:sz w:val="24"/>
          <w:szCs w:val="24"/>
        </w:rPr>
      </w:pPr>
      <w:r w:rsidRPr="00F333FB">
        <w:rPr>
          <w:rFonts w:ascii="Arial Narrow" w:hAnsi="Arial Narrow"/>
          <w:sz w:val="24"/>
          <w:szCs w:val="24"/>
        </w:rPr>
        <w:tab/>
      </w:r>
    </w:p>
    <w:p w14:paraId="41D36117" w14:textId="77777777" w:rsidR="003B5740" w:rsidRPr="00F333FB" w:rsidRDefault="003B5740" w:rsidP="00C92CC8">
      <w:pPr>
        <w:tabs>
          <w:tab w:val="left" w:pos="5387"/>
        </w:tabs>
        <w:spacing w:after="0" w:line="360" w:lineRule="auto"/>
        <w:jc w:val="center"/>
        <w:rPr>
          <w:rFonts w:ascii="Arial Narrow" w:hAnsi="Arial Narrow"/>
          <w:sz w:val="10"/>
          <w:szCs w:val="10"/>
        </w:rPr>
      </w:pPr>
    </w:p>
    <w:p w14:paraId="4A1CD6C9" w14:textId="77777777" w:rsidR="00706D2D" w:rsidRDefault="00706D2D" w:rsidP="00706D2D">
      <w:pPr>
        <w:tabs>
          <w:tab w:val="left" w:pos="5103"/>
        </w:tabs>
        <w:spacing w:after="0" w:line="240" w:lineRule="auto"/>
        <w:jc w:val="center"/>
        <w:rPr>
          <w:rFonts w:ascii="Arial Narrow" w:hAnsi="Arial Narrow"/>
          <w:b/>
          <w:iCs/>
          <w:sz w:val="40"/>
          <w:szCs w:val="40"/>
        </w:rPr>
      </w:pPr>
      <w:r w:rsidRPr="00706D2D">
        <w:rPr>
          <w:rFonts w:ascii="Arial Narrow" w:hAnsi="Arial Narrow"/>
          <w:b/>
          <w:iCs/>
          <w:sz w:val="40"/>
          <w:szCs w:val="40"/>
        </w:rPr>
        <w:t>Travaux de rénovation du Complexe sportif</w:t>
      </w:r>
    </w:p>
    <w:p w14:paraId="65408B71" w14:textId="7575529E" w:rsidR="006064AE" w:rsidRPr="00F333FB" w:rsidRDefault="00706D2D" w:rsidP="006064AE">
      <w:pPr>
        <w:tabs>
          <w:tab w:val="left" w:pos="5103"/>
        </w:tabs>
        <w:spacing w:after="0" w:line="360" w:lineRule="auto"/>
        <w:jc w:val="center"/>
        <w:rPr>
          <w:rFonts w:ascii="Arial Narrow" w:hAnsi="Arial Narrow"/>
          <w:b/>
          <w:iCs/>
          <w:sz w:val="40"/>
          <w:szCs w:val="40"/>
        </w:rPr>
      </w:pPr>
      <w:r w:rsidRPr="00706D2D">
        <w:rPr>
          <w:rFonts w:ascii="Arial Narrow" w:hAnsi="Arial Narrow"/>
          <w:b/>
          <w:iCs/>
          <w:sz w:val="40"/>
          <w:szCs w:val="40"/>
        </w:rPr>
        <w:t>Rue de l'Ancienne Gare - 27560 Lieurey</w:t>
      </w:r>
    </w:p>
    <w:p w14:paraId="1280B45E" w14:textId="77777777" w:rsidR="00F333FB" w:rsidRPr="00F333FB" w:rsidRDefault="00F333FB" w:rsidP="006064AE">
      <w:pPr>
        <w:tabs>
          <w:tab w:val="left" w:pos="5103"/>
        </w:tabs>
        <w:spacing w:after="0" w:line="360" w:lineRule="auto"/>
        <w:jc w:val="center"/>
        <w:rPr>
          <w:rFonts w:ascii="Arial Narrow" w:hAnsi="Arial Narrow"/>
          <w:b/>
          <w:iCs/>
          <w:sz w:val="40"/>
          <w:szCs w:val="40"/>
        </w:rPr>
      </w:pPr>
    </w:p>
    <w:p w14:paraId="6C69FBA9" w14:textId="24C8B4B9" w:rsidR="00926554" w:rsidRPr="00F333FB" w:rsidRDefault="005D155D" w:rsidP="006064AE">
      <w:pPr>
        <w:tabs>
          <w:tab w:val="left" w:pos="5103"/>
        </w:tabs>
        <w:spacing w:after="0" w:line="360" w:lineRule="auto"/>
        <w:jc w:val="center"/>
        <w:rPr>
          <w:rFonts w:ascii="Arial Narrow" w:hAnsi="Arial Narrow"/>
          <w:b/>
          <w:iCs/>
          <w:sz w:val="40"/>
          <w:szCs w:val="40"/>
        </w:rPr>
      </w:pPr>
      <w:r>
        <w:rPr>
          <w:rFonts w:ascii="Arial Narrow" w:hAnsi="Arial Narrow"/>
          <w:b/>
          <w:iCs/>
          <w:noProof/>
          <w:sz w:val="40"/>
          <w:szCs w:val="40"/>
        </w:rPr>
        <w:drawing>
          <wp:inline distT="0" distB="0" distL="0" distR="0" wp14:anchorId="1D21BB8B" wp14:editId="41C9DD97">
            <wp:extent cx="6394154" cy="3600000"/>
            <wp:effectExtent l="0" t="0" r="6985" b="635"/>
            <wp:docPr id="162469646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94154" cy="3600000"/>
                    </a:xfrm>
                    <a:prstGeom prst="rect">
                      <a:avLst/>
                    </a:prstGeom>
                    <a:noFill/>
                  </pic:spPr>
                </pic:pic>
              </a:graphicData>
            </a:graphic>
          </wp:inline>
        </w:drawing>
      </w:r>
    </w:p>
    <w:p w14:paraId="4AF68FD0" w14:textId="77777777" w:rsidR="00926554" w:rsidRPr="00F333FB" w:rsidRDefault="00926554" w:rsidP="006064AE">
      <w:pPr>
        <w:tabs>
          <w:tab w:val="left" w:pos="5103"/>
        </w:tabs>
        <w:spacing w:after="0" w:line="360" w:lineRule="auto"/>
        <w:jc w:val="center"/>
        <w:rPr>
          <w:rFonts w:ascii="Arial Narrow" w:hAnsi="Arial Narrow"/>
          <w:b/>
          <w:iCs/>
          <w:sz w:val="28"/>
          <w:szCs w:val="28"/>
        </w:rPr>
      </w:pPr>
    </w:p>
    <w:p w14:paraId="15BF6794" w14:textId="77777777" w:rsidR="00926554" w:rsidRPr="00F333FB" w:rsidRDefault="00926554" w:rsidP="00926554">
      <w:pPr>
        <w:spacing w:after="0" w:line="360" w:lineRule="auto"/>
        <w:jc w:val="center"/>
        <w:rPr>
          <w:rFonts w:ascii="Arial Narrow" w:hAnsi="Arial Narrow"/>
          <w:b/>
          <w:iCs/>
          <w:sz w:val="28"/>
          <w:szCs w:val="28"/>
        </w:rPr>
      </w:pPr>
    </w:p>
    <w:p w14:paraId="773BAAFC" w14:textId="0F458EFD" w:rsidR="00926554" w:rsidRPr="00860260" w:rsidRDefault="00860260" w:rsidP="006064AE">
      <w:pPr>
        <w:tabs>
          <w:tab w:val="left" w:pos="5103"/>
        </w:tabs>
        <w:spacing w:after="0" w:line="360" w:lineRule="auto"/>
        <w:jc w:val="center"/>
        <w:rPr>
          <w:rFonts w:ascii="Arial Narrow" w:hAnsi="Arial Narrow"/>
          <w:b/>
          <w:iCs/>
          <w:sz w:val="40"/>
          <w:szCs w:val="40"/>
        </w:rPr>
      </w:pPr>
      <w:r w:rsidRPr="00860260">
        <w:rPr>
          <w:rFonts w:ascii="Arial Narrow" w:hAnsi="Arial Narrow"/>
          <w:b/>
          <w:iCs/>
          <w:sz w:val="40"/>
          <w:szCs w:val="40"/>
        </w:rPr>
        <w:t xml:space="preserve">NOTICE DESCRIPTIVE </w:t>
      </w:r>
      <w:r w:rsidR="00BE0EB5">
        <w:rPr>
          <w:rFonts w:ascii="Arial Narrow" w:hAnsi="Arial Narrow"/>
          <w:b/>
          <w:iCs/>
          <w:sz w:val="40"/>
          <w:szCs w:val="40"/>
        </w:rPr>
        <w:t xml:space="preserve">SOMMAIRE </w:t>
      </w:r>
      <w:r w:rsidRPr="00860260">
        <w:rPr>
          <w:rFonts w:ascii="Arial Narrow" w:hAnsi="Arial Narrow"/>
          <w:b/>
          <w:iCs/>
          <w:sz w:val="40"/>
          <w:szCs w:val="40"/>
        </w:rPr>
        <w:t>DE TRAVAUX</w:t>
      </w:r>
    </w:p>
    <w:p w14:paraId="01F8D5C4" w14:textId="77777777" w:rsidR="00926554" w:rsidRPr="00F333FB" w:rsidRDefault="00926554" w:rsidP="006064AE">
      <w:pPr>
        <w:tabs>
          <w:tab w:val="left" w:pos="5103"/>
        </w:tabs>
        <w:spacing w:after="0" w:line="360" w:lineRule="auto"/>
        <w:jc w:val="center"/>
        <w:rPr>
          <w:rFonts w:ascii="Arial Narrow" w:hAnsi="Arial Narrow"/>
          <w:b/>
          <w:iCs/>
          <w:sz w:val="28"/>
          <w:szCs w:val="28"/>
        </w:rPr>
      </w:pPr>
    </w:p>
    <w:p w14:paraId="12D4CF75" w14:textId="77777777" w:rsidR="00926554" w:rsidRPr="00F333FB" w:rsidRDefault="00926554" w:rsidP="006064AE">
      <w:pPr>
        <w:tabs>
          <w:tab w:val="left" w:pos="5103"/>
        </w:tabs>
        <w:spacing w:after="0" w:line="360" w:lineRule="auto"/>
        <w:jc w:val="center"/>
        <w:rPr>
          <w:rFonts w:ascii="Arial Narrow" w:hAnsi="Arial Narrow"/>
          <w:b/>
          <w:iCs/>
          <w:sz w:val="28"/>
          <w:szCs w:val="28"/>
        </w:rPr>
        <w:sectPr w:rsidR="00926554" w:rsidRPr="00F333FB" w:rsidSect="00B91811">
          <w:footerReference w:type="default" r:id="rId9"/>
          <w:headerReference w:type="first" r:id="rId10"/>
          <w:pgSz w:w="11906" w:h="16838" w:code="9"/>
          <w:pgMar w:top="720" w:right="720" w:bottom="720" w:left="720" w:header="567" w:footer="227"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14:paraId="5B09FA40" w14:textId="77777777" w:rsidR="00F333FB" w:rsidRPr="00F333FB" w:rsidRDefault="00F333FB" w:rsidP="00F333FB">
      <w:pPr>
        <w:spacing w:after="0" w:line="240" w:lineRule="auto"/>
        <w:rPr>
          <w:rFonts w:ascii="Arial Narrow" w:hAnsi="Arial Narrow"/>
          <w:bCs/>
          <w:iCs/>
          <w:sz w:val="28"/>
          <w:szCs w:val="28"/>
        </w:rPr>
      </w:pPr>
    </w:p>
    <w:p w14:paraId="1C2CE3AD" w14:textId="77777777" w:rsidR="00F333FB" w:rsidRPr="00F333FB" w:rsidRDefault="00F333FB" w:rsidP="00F333FB">
      <w:pPr>
        <w:spacing w:before="100" w:beforeAutospacing="1" w:after="100" w:afterAutospacing="1"/>
        <w:contextualSpacing/>
        <w:jc w:val="center"/>
        <w:rPr>
          <w:rFonts w:ascii="Arial Narrow" w:hAnsi="Arial Narrow" w:cs="Arial"/>
          <w:b/>
          <w:smallCaps/>
          <w:noProof/>
          <w:sz w:val="28"/>
          <w:szCs w:val="28"/>
        </w:rPr>
      </w:pPr>
    </w:p>
    <w:p w14:paraId="01271DD9" w14:textId="77777777" w:rsidR="00F333FB" w:rsidRPr="00F30F2C" w:rsidRDefault="00F333FB" w:rsidP="00F333FB">
      <w:pPr>
        <w:pStyle w:val="Titre1"/>
        <w:keepLines/>
        <w:tabs>
          <w:tab w:val="clear" w:pos="6800"/>
        </w:tabs>
        <w:spacing w:before="100" w:beforeAutospacing="1" w:after="100" w:afterAutospacing="1" w:line="360" w:lineRule="auto"/>
        <w:ind w:left="0" w:right="0"/>
        <w:jc w:val="center"/>
        <w:rPr>
          <w:rFonts w:ascii="Arial Narrow" w:hAnsi="Arial Narrow" w:cs="Arial"/>
          <w:smallCaps/>
          <w:noProof/>
          <w:color w:val="F58345"/>
        </w:rPr>
      </w:pPr>
      <w:bookmarkStart w:id="0" w:name="_Toc182810119"/>
      <w:r w:rsidRPr="00F30F2C">
        <w:rPr>
          <w:rFonts w:ascii="Arial Narrow" w:hAnsi="Arial Narrow" w:cs="Arial"/>
          <w:smallCaps/>
          <w:noProof/>
          <w:color w:val="F58345"/>
        </w:rPr>
        <w:t>SOMMAIRE</w:t>
      </w:r>
      <w:bookmarkEnd w:id="0"/>
    </w:p>
    <w:p w14:paraId="6613CAE4" w14:textId="079A76F2" w:rsidR="00F30F2C" w:rsidRDefault="00F333FB">
      <w:pPr>
        <w:pStyle w:val="TM1"/>
        <w:rPr>
          <w:rFonts w:eastAsiaTheme="minorEastAsia" w:cstheme="minorBidi"/>
          <w:b w:val="0"/>
          <w:bCs w:val="0"/>
          <w:caps w:val="0"/>
          <w:noProof/>
          <w:kern w:val="2"/>
          <w:sz w:val="24"/>
          <w:szCs w:val="24"/>
          <w14:ligatures w14:val="standardContextual"/>
        </w:rPr>
      </w:pPr>
      <w:r w:rsidRPr="00F333FB">
        <w:rPr>
          <w:rFonts w:ascii="Arial Narrow" w:hAnsi="Arial Narrow" w:cs="Times New Roman"/>
          <w:color w:val="002060"/>
          <w:sz w:val="24"/>
          <w:szCs w:val="24"/>
        </w:rPr>
        <w:fldChar w:fldCharType="begin"/>
      </w:r>
      <w:r w:rsidRPr="00F333FB">
        <w:rPr>
          <w:rFonts w:ascii="Arial Narrow" w:hAnsi="Arial Narrow" w:cs="Times New Roman"/>
          <w:color w:val="002060"/>
          <w:sz w:val="24"/>
          <w:szCs w:val="24"/>
        </w:rPr>
        <w:instrText xml:space="preserve"> TOC \o "1-3" \h \z \u </w:instrText>
      </w:r>
      <w:r w:rsidRPr="00F333FB">
        <w:rPr>
          <w:rFonts w:ascii="Arial Narrow" w:hAnsi="Arial Narrow" w:cs="Times New Roman"/>
          <w:color w:val="002060"/>
          <w:sz w:val="24"/>
          <w:szCs w:val="24"/>
        </w:rPr>
        <w:fldChar w:fldCharType="separate"/>
      </w:r>
      <w:hyperlink w:anchor="_Toc182810119" w:history="1">
        <w:r w:rsidR="00F30F2C" w:rsidRPr="00D93704">
          <w:rPr>
            <w:rStyle w:val="Lienhypertexte"/>
            <w:rFonts w:ascii="Arial Narrow" w:hAnsi="Arial Narrow" w:cs="Arial"/>
            <w:smallCaps/>
            <w:noProof/>
          </w:rPr>
          <w:t>SOMMAIRE</w:t>
        </w:r>
        <w:r w:rsidR="00F30F2C">
          <w:rPr>
            <w:noProof/>
            <w:webHidden/>
          </w:rPr>
          <w:tab/>
        </w:r>
        <w:r w:rsidR="00F30F2C">
          <w:rPr>
            <w:noProof/>
            <w:webHidden/>
          </w:rPr>
          <w:fldChar w:fldCharType="begin"/>
        </w:r>
        <w:r w:rsidR="00F30F2C">
          <w:rPr>
            <w:noProof/>
            <w:webHidden/>
          </w:rPr>
          <w:instrText xml:space="preserve"> PAGEREF _Toc182810119 \h </w:instrText>
        </w:r>
        <w:r w:rsidR="00F30F2C">
          <w:rPr>
            <w:noProof/>
            <w:webHidden/>
          </w:rPr>
        </w:r>
        <w:r w:rsidR="00F30F2C">
          <w:rPr>
            <w:noProof/>
            <w:webHidden/>
          </w:rPr>
          <w:fldChar w:fldCharType="separate"/>
        </w:r>
        <w:r w:rsidR="001345BA">
          <w:rPr>
            <w:noProof/>
            <w:webHidden/>
          </w:rPr>
          <w:t>2</w:t>
        </w:r>
        <w:r w:rsidR="00F30F2C">
          <w:rPr>
            <w:noProof/>
            <w:webHidden/>
          </w:rPr>
          <w:fldChar w:fldCharType="end"/>
        </w:r>
      </w:hyperlink>
    </w:p>
    <w:p w14:paraId="205B71D5" w14:textId="7027230C" w:rsidR="00F30F2C" w:rsidRDefault="00F30F2C">
      <w:pPr>
        <w:pStyle w:val="TM1"/>
        <w:rPr>
          <w:rFonts w:eastAsiaTheme="minorEastAsia" w:cstheme="minorBidi"/>
          <w:b w:val="0"/>
          <w:bCs w:val="0"/>
          <w:caps w:val="0"/>
          <w:noProof/>
          <w:kern w:val="2"/>
          <w:sz w:val="24"/>
          <w:szCs w:val="24"/>
          <w14:ligatures w14:val="standardContextual"/>
        </w:rPr>
      </w:pPr>
      <w:hyperlink w:anchor="_Toc182810120" w:history="1">
        <w:r w:rsidRPr="00D93704">
          <w:rPr>
            <w:rStyle w:val="Lienhypertexte"/>
            <w:rFonts w:ascii="Arial Narrow" w:eastAsia="Calibri" w:hAnsi="Arial Narrow"/>
            <w:noProof/>
            <w:lang w:eastAsia="en-US"/>
          </w:rPr>
          <w:t>1.</w:t>
        </w:r>
        <w:r>
          <w:rPr>
            <w:rFonts w:eastAsiaTheme="minorEastAsia" w:cstheme="minorBidi"/>
            <w:b w:val="0"/>
            <w:bCs w:val="0"/>
            <w:caps w:val="0"/>
            <w:noProof/>
            <w:kern w:val="2"/>
            <w:sz w:val="24"/>
            <w:szCs w:val="24"/>
            <w14:ligatures w14:val="standardContextual"/>
          </w:rPr>
          <w:tab/>
        </w:r>
        <w:r w:rsidRPr="00D93704">
          <w:rPr>
            <w:rStyle w:val="Lienhypertexte"/>
            <w:rFonts w:ascii="Arial Narrow" w:eastAsia="Calibri" w:hAnsi="Arial Narrow"/>
            <w:noProof/>
            <w:lang w:eastAsia="en-US"/>
          </w:rPr>
          <w:t>PREAMBULE</w:t>
        </w:r>
        <w:r>
          <w:rPr>
            <w:noProof/>
            <w:webHidden/>
          </w:rPr>
          <w:tab/>
        </w:r>
        <w:r>
          <w:rPr>
            <w:noProof/>
            <w:webHidden/>
          </w:rPr>
          <w:fldChar w:fldCharType="begin"/>
        </w:r>
        <w:r>
          <w:rPr>
            <w:noProof/>
            <w:webHidden/>
          </w:rPr>
          <w:instrText xml:space="preserve"> PAGEREF _Toc182810120 \h </w:instrText>
        </w:r>
        <w:r>
          <w:rPr>
            <w:noProof/>
            <w:webHidden/>
          </w:rPr>
        </w:r>
        <w:r>
          <w:rPr>
            <w:noProof/>
            <w:webHidden/>
          </w:rPr>
          <w:fldChar w:fldCharType="separate"/>
        </w:r>
        <w:r w:rsidR="001345BA">
          <w:rPr>
            <w:noProof/>
            <w:webHidden/>
          </w:rPr>
          <w:t>3</w:t>
        </w:r>
        <w:r>
          <w:rPr>
            <w:noProof/>
            <w:webHidden/>
          </w:rPr>
          <w:fldChar w:fldCharType="end"/>
        </w:r>
      </w:hyperlink>
    </w:p>
    <w:p w14:paraId="6F2ACC85" w14:textId="318D065F" w:rsidR="00F30F2C" w:rsidRDefault="00F30F2C">
      <w:pPr>
        <w:pStyle w:val="TM1"/>
        <w:rPr>
          <w:rFonts w:eastAsiaTheme="minorEastAsia" w:cstheme="minorBidi"/>
          <w:b w:val="0"/>
          <w:bCs w:val="0"/>
          <w:caps w:val="0"/>
          <w:noProof/>
          <w:kern w:val="2"/>
          <w:sz w:val="24"/>
          <w:szCs w:val="24"/>
          <w14:ligatures w14:val="standardContextual"/>
        </w:rPr>
      </w:pPr>
      <w:hyperlink w:anchor="_Toc182810121" w:history="1">
        <w:r w:rsidRPr="00D93704">
          <w:rPr>
            <w:rStyle w:val="Lienhypertexte"/>
            <w:rFonts w:ascii="Arial Narrow" w:eastAsia="Calibri" w:hAnsi="Arial Narrow"/>
            <w:noProof/>
            <w:lang w:eastAsia="en-US"/>
          </w:rPr>
          <w:t>2.</w:t>
        </w:r>
        <w:r>
          <w:rPr>
            <w:rFonts w:eastAsiaTheme="minorEastAsia" w:cstheme="minorBidi"/>
            <w:b w:val="0"/>
            <w:bCs w:val="0"/>
            <w:caps w:val="0"/>
            <w:noProof/>
            <w:kern w:val="2"/>
            <w:sz w:val="24"/>
            <w:szCs w:val="24"/>
            <w14:ligatures w14:val="standardContextual"/>
          </w:rPr>
          <w:tab/>
        </w:r>
        <w:r w:rsidRPr="00D93704">
          <w:rPr>
            <w:rStyle w:val="Lienhypertexte"/>
            <w:rFonts w:ascii="Arial Narrow" w:eastAsia="Calibri" w:hAnsi="Arial Narrow"/>
            <w:noProof/>
            <w:lang w:eastAsia="en-US"/>
          </w:rPr>
          <w:t>LOCALISATION DU SITE</w:t>
        </w:r>
        <w:r>
          <w:rPr>
            <w:noProof/>
            <w:webHidden/>
          </w:rPr>
          <w:tab/>
        </w:r>
        <w:r>
          <w:rPr>
            <w:noProof/>
            <w:webHidden/>
          </w:rPr>
          <w:fldChar w:fldCharType="begin"/>
        </w:r>
        <w:r>
          <w:rPr>
            <w:noProof/>
            <w:webHidden/>
          </w:rPr>
          <w:instrText xml:space="preserve"> PAGEREF _Toc182810121 \h </w:instrText>
        </w:r>
        <w:r>
          <w:rPr>
            <w:noProof/>
            <w:webHidden/>
          </w:rPr>
        </w:r>
        <w:r>
          <w:rPr>
            <w:noProof/>
            <w:webHidden/>
          </w:rPr>
          <w:fldChar w:fldCharType="separate"/>
        </w:r>
        <w:r w:rsidR="001345BA">
          <w:rPr>
            <w:noProof/>
            <w:webHidden/>
          </w:rPr>
          <w:t>3</w:t>
        </w:r>
        <w:r>
          <w:rPr>
            <w:noProof/>
            <w:webHidden/>
          </w:rPr>
          <w:fldChar w:fldCharType="end"/>
        </w:r>
      </w:hyperlink>
    </w:p>
    <w:p w14:paraId="57F509D8" w14:textId="77D028B3" w:rsidR="00F30F2C" w:rsidRDefault="00F30F2C">
      <w:pPr>
        <w:pStyle w:val="TM2"/>
        <w:rPr>
          <w:rFonts w:asciiTheme="minorHAnsi" w:eastAsiaTheme="minorEastAsia" w:hAnsiTheme="minorHAnsi" w:cstheme="minorBidi"/>
          <w:noProof/>
          <w:kern w:val="2"/>
          <w:sz w:val="24"/>
          <w:szCs w:val="24"/>
          <w:lang w:eastAsia="fr-FR"/>
          <w14:ligatures w14:val="standardContextual"/>
        </w:rPr>
      </w:pPr>
      <w:hyperlink w:anchor="_Toc182810122" w:history="1">
        <w:r w:rsidRPr="00D93704">
          <w:rPr>
            <w:rStyle w:val="Lienhypertexte"/>
            <w:rFonts w:ascii="Arial Narrow" w:hAnsi="Arial Narrow"/>
            <w:noProof/>
          </w:rPr>
          <w:t>2.1.</w:t>
        </w:r>
        <w:r>
          <w:rPr>
            <w:rFonts w:asciiTheme="minorHAnsi" w:eastAsiaTheme="minorEastAsia" w:hAnsiTheme="minorHAnsi" w:cstheme="minorBidi"/>
            <w:noProof/>
            <w:kern w:val="2"/>
            <w:sz w:val="24"/>
            <w:szCs w:val="24"/>
            <w:lang w:eastAsia="fr-FR"/>
            <w14:ligatures w14:val="standardContextual"/>
          </w:rPr>
          <w:tab/>
        </w:r>
        <w:r w:rsidRPr="00D93704">
          <w:rPr>
            <w:rStyle w:val="Lienhypertexte"/>
            <w:rFonts w:ascii="Arial Narrow" w:hAnsi="Arial Narrow"/>
            <w:noProof/>
          </w:rPr>
          <w:t>Localisation au sein du territoire de la CDC Lieuvin Pays d'Auge</w:t>
        </w:r>
        <w:r>
          <w:rPr>
            <w:noProof/>
            <w:webHidden/>
          </w:rPr>
          <w:tab/>
        </w:r>
        <w:r>
          <w:rPr>
            <w:noProof/>
            <w:webHidden/>
          </w:rPr>
          <w:fldChar w:fldCharType="begin"/>
        </w:r>
        <w:r>
          <w:rPr>
            <w:noProof/>
            <w:webHidden/>
          </w:rPr>
          <w:instrText xml:space="preserve"> PAGEREF _Toc182810122 \h </w:instrText>
        </w:r>
        <w:r>
          <w:rPr>
            <w:noProof/>
            <w:webHidden/>
          </w:rPr>
        </w:r>
        <w:r>
          <w:rPr>
            <w:noProof/>
            <w:webHidden/>
          </w:rPr>
          <w:fldChar w:fldCharType="separate"/>
        </w:r>
        <w:r w:rsidR="001345BA">
          <w:rPr>
            <w:noProof/>
            <w:webHidden/>
          </w:rPr>
          <w:t>3</w:t>
        </w:r>
        <w:r>
          <w:rPr>
            <w:noProof/>
            <w:webHidden/>
          </w:rPr>
          <w:fldChar w:fldCharType="end"/>
        </w:r>
      </w:hyperlink>
    </w:p>
    <w:p w14:paraId="6E87834D" w14:textId="7B49876B" w:rsidR="00F30F2C" w:rsidRDefault="00F30F2C">
      <w:pPr>
        <w:pStyle w:val="TM2"/>
        <w:rPr>
          <w:rFonts w:asciiTheme="minorHAnsi" w:eastAsiaTheme="minorEastAsia" w:hAnsiTheme="minorHAnsi" w:cstheme="minorBidi"/>
          <w:noProof/>
          <w:kern w:val="2"/>
          <w:sz w:val="24"/>
          <w:szCs w:val="24"/>
          <w:lang w:eastAsia="fr-FR"/>
          <w14:ligatures w14:val="standardContextual"/>
        </w:rPr>
      </w:pPr>
      <w:hyperlink w:anchor="_Toc182810123" w:history="1">
        <w:r w:rsidRPr="00D93704">
          <w:rPr>
            <w:rStyle w:val="Lienhypertexte"/>
            <w:rFonts w:ascii="Arial Narrow" w:hAnsi="Arial Narrow"/>
            <w:noProof/>
          </w:rPr>
          <w:t>2.2.</w:t>
        </w:r>
        <w:r>
          <w:rPr>
            <w:rFonts w:asciiTheme="minorHAnsi" w:eastAsiaTheme="minorEastAsia" w:hAnsiTheme="minorHAnsi" w:cstheme="minorBidi"/>
            <w:noProof/>
            <w:kern w:val="2"/>
            <w:sz w:val="24"/>
            <w:szCs w:val="24"/>
            <w:lang w:eastAsia="fr-FR"/>
            <w14:ligatures w14:val="standardContextual"/>
          </w:rPr>
          <w:tab/>
        </w:r>
        <w:r w:rsidRPr="00D93704">
          <w:rPr>
            <w:rStyle w:val="Lienhypertexte"/>
            <w:rFonts w:ascii="Arial Narrow" w:hAnsi="Arial Narrow"/>
            <w:noProof/>
          </w:rPr>
          <w:t>Présentation du site</w:t>
        </w:r>
        <w:r>
          <w:rPr>
            <w:noProof/>
            <w:webHidden/>
          </w:rPr>
          <w:tab/>
        </w:r>
        <w:r>
          <w:rPr>
            <w:noProof/>
            <w:webHidden/>
          </w:rPr>
          <w:fldChar w:fldCharType="begin"/>
        </w:r>
        <w:r>
          <w:rPr>
            <w:noProof/>
            <w:webHidden/>
          </w:rPr>
          <w:instrText xml:space="preserve"> PAGEREF _Toc182810123 \h </w:instrText>
        </w:r>
        <w:r>
          <w:rPr>
            <w:noProof/>
            <w:webHidden/>
          </w:rPr>
        </w:r>
        <w:r>
          <w:rPr>
            <w:noProof/>
            <w:webHidden/>
          </w:rPr>
          <w:fldChar w:fldCharType="separate"/>
        </w:r>
        <w:r w:rsidR="001345BA">
          <w:rPr>
            <w:noProof/>
            <w:webHidden/>
          </w:rPr>
          <w:t>4</w:t>
        </w:r>
        <w:r>
          <w:rPr>
            <w:noProof/>
            <w:webHidden/>
          </w:rPr>
          <w:fldChar w:fldCharType="end"/>
        </w:r>
      </w:hyperlink>
    </w:p>
    <w:p w14:paraId="5FC50706" w14:textId="13188610" w:rsidR="00F30F2C" w:rsidRDefault="00F30F2C">
      <w:pPr>
        <w:pStyle w:val="TM2"/>
        <w:rPr>
          <w:rFonts w:asciiTheme="minorHAnsi" w:eastAsiaTheme="minorEastAsia" w:hAnsiTheme="minorHAnsi" w:cstheme="minorBidi"/>
          <w:noProof/>
          <w:kern w:val="2"/>
          <w:sz w:val="24"/>
          <w:szCs w:val="24"/>
          <w:lang w:eastAsia="fr-FR"/>
          <w14:ligatures w14:val="standardContextual"/>
        </w:rPr>
      </w:pPr>
      <w:hyperlink w:anchor="_Toc182810124" w:history="1">
        <w:r w:rsidRPr="00D93704">
          <w:rPr>
            <w:rStyle w:val="Lienhypertexte"/>
            <w:rFonts w:ascii="Arial Narrow" w:hAnsi="Arial Narrow"/>
            <w:noProof/>
          </w:rPr>
          <w:t>2.3.</w:t>
        </w:r>
        <w:r>
          <w:rPr>
            <w:rFonts w:asciiTheme="minorHAnsi" w:eastAsiaTheme="minorEastAsia" w:hAnsiTheme="minorHAnsi" w:cstheme="minorBidi"/>
            <w:noProof/>
            <w:kern w:val="2"/>
            <w:sz w:val="24"/>
            <w:szCs w:val="24"/>
            <w:lang w:eastAsia="fr-FR"/>
            <w14:ligatures w14:val="standardContextual"/>
          </w:rPr>
          <w:tab/>
        </w:r>
        <w:r w:rsidRPr="00D93704">
          <w:rPr>
            <w:rStyle w:val="Lienhypertexte"/>
            <w:rFonts w:ascii="Arial Narrow" w:hAnsi="Arial Narrow"/>
            <w:noProof/>
          </w:rPr>
          <w:t>Cadre réglementaire</w:t>
        </w:r>
        <w:r>
          <w:rPr>
            <w:noProof/>
            <w:webHidden/>
          </w:rPr>
          <w:tab/>
        </w:r>
        <w:r>
          <w:rPr>
            <w:noProof/>
            <w:webHidden/>
          </w:rPr>
          <w:fldChar w:fldCharType="begin"/>
        </w:r>
        <w:r>
          <w:rPr>
            <w:noProof/>
            <w:webHidden/>
          </w:rPr>
          <w:instrText xml:space="preserve"> PAGEREF _Toc182810124 \h </w:instrText>
        </w:r>
        <w:r>
          <w:rPr>
            <w:noProof/>
            <w:webHidden/>
          </w:rPr>
        </w:r>
        <w:r>
          <w:rPr>
            <w:noProof/>
            <w:webHidden/>
          </w:rPr>
          <w:fldChar w:fldCharType="separate"/>
        </w:r>
        <w:r w:rsidR="001345BA">
          <w:rPr>
            <w:noProof/>
            <w:webHidden/>
          </w:rPr>
          <w:t>4</w:t>
        </w:r>
        <w:r>
          <w:rPr>
            <w:noProof/>
            <w:webHidden/>
          </w:rPr>
          <w:fldChar w:fldCharType="end"/>
        </w:r>
      </w:hyperlink>
    </w:p>
    <w:p w14:paraId="24AB5A4E" w14:textId="415C4957" w:rsidR="00F30F2C" w:rsidRDefault="00F30F2C">
      <w:pPr>
        <w:pStyle w:val="TM1"/>
        <w:rPr>
          <w:rFonts w:eastAsiaTheme="minorEastAsia" w:cstheme="minorBidi"/>
          <w:b w:val="0"/>
          <w:bCs w:val="0"/>
          <w:caps w:val="0"/>
          <w:noProof/>
          <w:kern w:val="2"/>
          <w:sz w:val="24"/>
          <w:szCs w:val="24"/>
          <w14:ligatures w14:val="standardContextual"/>
        </w:rPr>
      </w:pPr>
      <w:hyperlink w:anchor="_Toc182810125" w:history="1">
        <w:r w:rsidRPr="00D93704">
          <w:rPr>
            <w:rStyle w:val="Lienhypertexte"/>
            <w:rFonts w:ascii="Arial Narrow" w:eastAsia="Calibri" w:hAnsi="Arial Narrow"/>
            <w:noProof/>
            <w:lang w:eastAsia="en-US"/>
          </w:rPr>
          <w:t>3.</w:t>
        </w:r>
        <w:r>
          <w:rPr>
            <w:rFonts w:eastAsiaTheme="minorEastAsia" w:cstheme="minorBidi"/>
            <w:b w:val="0"/>
            <w:bCs w:val="0"/>
            <w:caps w:val="0"/>
            <w:noProof/>
            <w:kern w:val="2"/>
            <w:sz w:val="24"/>
            <w:szCs w:val="24"/>
            <w14:ligatures w14:val="standardContextual"/>
          </w:rPr>
          <w:tab/>
        </w:r>
        <w:r w:rsidRPr="00D93704">
          <w:rPr>
            <w:rStyle w:val="Lienhypertexte"/>
            <w:rFonts w:ascii="Arial Narrow" w:eastAsia="Calibri" w:hAnsi="Arial Narrow"/>
            <w:noProof/>
            <w:lang w:eastAsia="en-US"/>
          </w:rPr>
          <w:t>ETAT EXISTANT</w:t>
        </w:r>
        <w:r>
          <w:rPr>
            <w:noProof/>
            <w:webHidden/>
          </w:rPr>
          <w:tab/>
        </w:r>
        <w:r>
          <w:rPr>
            <w:noProof/>
            <w:webHidden/>
          </w:rPr>
          <w:fldChar w:fldCharType="begin"/>
        </w:r>
        <w:r>
          <w:rPr>
            <w:noProof/>
            <w:webHidden/>
          </w:rPr>
          <w:instrText xml:space="preserve"> PAGEREF _Toc182810125 \h </w:instrText>
        </w:r>
        <w:r>
          <w:rPr>
            <w:noProof/>
            <w:webHidden/>
          </w:rPr>
        </w:r>
        <w:r>
          <w:rPr>
            <w:noProof/>
            <w:webHidden/>
          </w:rPr>
          <w:fldChar w:fldCharType="separate"/>
        </w:r>
        <w:r w:rsidR="001345BA">
          <w:rPr>
            <w:noProof/>
            <w:webHidden/>
          </w:rPr>
          <w:t>5</w:t>
        </w:r>
        <w:r>
          <w:rPr>
            <w:noProof/>
            <w:webHidden/>
          </w:rPr>
          <w:fldChar w:fldCharType="end"/>
        </w:r>
      </w:hyperlink>
    </w:p>
    <w:p w14:paraId="5CB4361B" w14:textId="32B4B011" w:rsidR="00F30F2C" w:rsidRDefault="00F30F2C">
      <w:pPr>
        <w:pStyle w:val="TM2"/>
        <w:rPr>
          <w:rFonts w:asciiTheme="minorHAnsi" w:eastAsiaTheme="minorEastAsia" w:hAnsiTheme="minorHAnsi" w:cstheme="minorBidi"/>
          <w:noProof/>
          <w:kern w:val="2"/>
          <w:sz w:val="24"/>
          <w:szCs w:val="24"/>
          <w:lang w:eastAsia="fr-FR"/>
          <w14:ligatures w14:val="standardContextual"/>
        </w:rPr>
      </w:pPr>
      <w:hyperlink w:anchor="_Toc182810126" w:history="1">
        <w:r w:rsidRPr="00D93704">
          <w:rPr>
            <w:rStyle w:val="Lienhypertexte"/>
            <w:rFonts w:ascii="Arial Narrow" w:hAnsi="Arial Narrow"/>
            <w:noProof/>
          </w:rPr>
          <w:t>3.1.</w:t>
        </w:r>
        <w:r>
          <w:rPr>
            <w:rFonts w:asciiTheme="minorHAnsi" w:eastAsiaTheme="minorEastAsia" w:hAnsiTheme="minorHAnsi" w:cstheme="minorBidi"/>
            <w:noProof/>
            <w:kern w:val="2"/>
            <w:sz w:val="24"/>
            <w:szCs w:val="24"/>
            <w:lang w:eastAsia="fr-FR"/>
            <w14:ligatures w14:val="standardContextual"/>
          </w:rPr>
          <w:tab/>
        </w:r>
        <w:r w:rsidRPr="00D93704">
          <w:rPr>
            <w:rStyle w:val="Lienhypertexte"/>
            <w:rFonts w:ascii="Arial Narrow" w:hAnsi="Arial Narrow"/>
            <w:noProof/>
          </w:rPr>
          <w:t>Plans</w:t>
        </w:r>
        <w:r>
          <w:rPr>
            <w:noProof/>
            <w:webHidden/>
          </w:rPr>
          <w:tab/>
        </w:r>
        <w:r>
          <w:rPr>
            <w:noProof/>
            <w:webHidden/>
          </w:rPr>
          <w:fldChar w:fldCharType="begin"/>
        </w:r>
        <w:r>
          <w:rPr>
            <w:noProof/>
            <w:webHidden/>
          </w:rPr>
          <w:instrText xml:space="preserve"> PAGEREF _Toc182810126 \h </w:instrText>
        </w:r>
        <w:r>
          <w:rPr>
            <w:noProof/>
            <w:webHidden/>
          </w:rPr>
        </w:r>
        <w:r>
          <w:rPr>
            <w:noProof/>
            <w:webHidden/>
          </w:rPr>
          <w:fldChar w:fldCharType="separate"/>
        </w:r>
        <w:r w:rsidR="001345BA">
          <w:rPr>
            <w:noProof/>
            <w:webHidden/>
          </w:rPr>
          <w:t>5</w:t>
        </w:r>
        <w:r>
          <w:rPr>
            <w:noProof/>
            <w:webHidden/>
          </w:rPr>
          <w:fldChar w:fldCharType="end"/>
        </w:r>
      </w:hyperlink>
    </w:p>
    <w:p w14:paraId="088C8680" w14:textId="3B08721F" w:rsidR="00F30F2C" w:rsidRDefault="00F30F2C">
      <w:pPr>
        <w:pStyle w:val="TM2"/>
        <w:rPr>
          <w:rFonts w:asciiTheme="minorHAnsi" w:eastAsiaTheme="minorEastAsia" w:hAnsiTheme="minorHAnsi" w:cstheme="minorBidi"/>
          <w:noProof/>
          <w:kern w:val="2"/>
          <w:sz w:val="24"/>
          <w:szCs w:val="24"/>
          <w:lang w:eastAsia="fr-FR"/>
          <w14:ligatures w14:val="standardContextual"/>
        </w:rPr>
      </w:pPr>
      <w:hyperlink w:anchor="_Toc182810127" w:history="1">
        <w:r w:rsidRPr="00D93704">
          <w:rPr>
            <w:rStyle w:val="Lienhypertexte"/>
            <w:rFonts w:ascii="Arial Narrow" w:hAnsi="Arial Narrow"/>
            <w:noProof/>
          </w:rPr>
          <w:t>3.2.</w:t>
        </w:r>
        <w:r>
          <w:rPr>
            <w:rFonts w:asciiTheme="minorHAnsi" w:eastAsiaTheme="minorEastAsia" w:hAnsiTheme="minorHAnsi" w:cstheme="minorBidi"/>
            <w:noProof/>
            <w:kern w:val="2"/>
            <w:sz w:val="24"/>
            <w:szCs w:val="24"/>
            <w:lang w:eastAsia="fr-FR"/>
            <w14:ligatures w14:val="standardContextual"/>
          </w:rPr>
          <w:tab/>
        </w:r>
        <w:r w:rsidRPr="00D93704">
          <w:rPr>
            <w:rStyle w:val="Lienhypertexte"/>
            <w:rFonts w:ascii="Arial Narrow" w:hAnsi="Arial Narrow"/>
            <w:noProof/>
          </w:rPr>
          <w:t>Surfaces de l’existant</w:t>
        </w:r>
        <w:r>
          <w:rPr>
            <w:noProof/>
            <w:webHidden/>
          </w:rPr>
          <w:tab/>
        </w:r>
        <w:r>
          <w:rPr>
            <w:noProof/>
            <w:webHidden/>
          </w:rPr>
          <w:fldChar w:fldCharType="begin"/>
        </w:r>
        <w:r>
          <w:rPr>
            <w:noProof/>
            <w:webHidden/>
          </w:rPr>
          <w:instrText xml:space="preserve"> PAGEREF _Toc182810127 \h </w:instrText>
        </w:r>
        <w:r>
          <w:rPr>
            <w:noProof/>
            <w:webHidden/>
          </w:rPr>
        </w:r>
        <w:r>
          <w:rPr>
            <w:noProof/>
            <w:webHidden/>
          </w:rPr>
          <w:fldChar w:fldCharType="separate"/>
        </w:r>
        <w:r w:rsidR="001345BA">
          <w:rPr>
            <w:noProof/>
            <w:webHidden/>
          </w:rPr>
          <w:t>6</w:t>
        </w:r>
        <w:r>
          <w:rPr>
            <w:noProof/>
            <w:webHidden/>
          </w:rPr>
          <w:fldChar w:fldCharType="end"/>
        </w:r>
      </w:hyperlink>
    </w:p>
    <w:p w14:paraId="12108411" w14:textId="2D4DB967" w:rsidR="00F30F2C" w:rsidRDefault="00F30F2C">
      <w:pPr>
        <w:pStyle w:val="TM2"/>
        <w:rPr>
          <w:rFonts w:asciiTheme="minorHAnsi" w:eastAsiaTheme="minorEastAsia" w:hAnsiTheme="minorHAnsi" w:cstheme="minorBidi"/>
          <w:noProof/>
          <w:kern w:val="2"/>
          <w:sz w:val="24"/>
          <w:szCs w:val="24"/>
          <w:lang w:eastAsia="fr-FR"/>
          <w14:ligatures w14:val="standardContextual"/>
        </w:rPr>
      </w:pPr>
      <w:hyperlink w:anchor="_Toc182810128" w:history="1">
        <w:r w:rsidRPr="00D93704">
          <w:rPr>
            <w:rStyle w:val="Lienhypertexte"/>
            <w:rFonts w:ascii="Arial Narrow" w:hAnsi="Arial Narrow"/>
            <w:noProof/>
          </w:rPr>
          <w:t>3.3.</w:t>
        </w:r>
        <w:r>
          <w:rPr>
            <w:rFonts w:asciiTheme="minorHAnsi" w:eastAsiaTheme="minorEastAsia" w:hAnsiTheme="minorHAnsi" w:cstheme="minorBidi"/>
            <w:noProof/>
            <w:kern w:val="2"/>
            <w:sz w:val="24"/>
            <w:szCs w:val="24"/>
            <w:lang w:eastAsia="fr-FR"/>
            <w14:ligatures w14:val="standardContextual"/>
          </w:rPr>
          <w:tab/>
        </w:r>
        <w:r w:rsidRPr="00D93704">
          <w:rPr>
            <w:rStyle w:val="Lienhypertexte"/>
            <w:rFonts w:ascii="Arial Narrow" w:hAnsi="Arial Narrow"/>
            <w:noProof/>
          </w:rPr>
          <w:t>Reportage photographique</w:t>
        </w:r>
        <w:r>
          <w:rPr>
            <w:noProof/>
            <w:webHidden/>
          </w:rPr>
          <w:tab/>
        </w:r>
        <w:r>
          <w:rPr>
            <w:noProof/>
            <w:webHidden/>
          </w:rPr>
          <w:fldChar w:fldCharType="begin"/>
        </w:r>
        <w:r>
          <w:rPr>
            <w:noProof/>
            <w:webHidden/>
          </w:rPr>
          <w:instrText xml:space="preserve"> PAGEREF _Toc182810128 \h </w:instrText>
        </w:r>
        <w:r>
          <w:rPr>
            <w:noProof/>
            <w:webHidden/>
          </w:rPr>
        </w:r>
        <w:r>
          <w:rPr>
            <w:noProof/>
            <w:webHidden/>
          </w:rPr>
          <w:fldChar w:fldCharType="separate"/>
        </w:r>
        <w:r w:rsidR="001345BA">
          <w:rPr>
            <w:noProof/>
            <w:webHidden/>
          </w:rPr>
          <w:t>7</w:t>
        </w:r>
        <w:r>
          <w:rPr>
            <w:noProof/>
            <w:webHidden/>
          </w:rPr>
          <w:fldChar w:fldCharType="end"/>
        </w:r>
      </w:hyperlink>
    </w:p>
    <w:p w14:paraId="1EA7300F" w14:textId="2044AD5E" w:rsidR="00F30F2C" w:rsidRDefault="00F30F2C">
      <w:pPr>
        <w:pStyle w:val="TM1"/>
        <w:rPr>
          <w:rFonts w:eastAsiaTheme="minorEastAsia" w:cstheme="minorBidi"/>
          <w:b w:val="0"/>
          <w:bCs w:val="0"/>
          <w:caps w:val="0"/>
          <w:noProof/>
          <w:kern w:val="2"/>
          <w:sz w:val="24"/>
          <w:szCs w:val="24"/>
          <w14:ligatures w14:val="standardContextual"/>
        </w:rPr>
      </w:pPr>
      <w:hyperlink w:anchor="_Toc182810129" w:history="1">
        <w:r w:rsidRPr="00D93704">
          <w:rPr>
            <w:rStyle w:val="Lienhypertexte"/>
            <w:rFonts w:ascii="Arial Narrow" w:eastAsia="Calibri" w:hAnsi="Arial Narrow"/>
            <w:noProof/>
            <w:lang w:eastAsia="en-US"/>
          </w:rPr>
          <w:t>4.</w:t>
        </w:r>
        <w:r>
          <w:rPr>
            <w:rFonts w:eastAsiaTheme="minorEastAsia" w:cstheme="minorBidi"/>
            <w:b w:val="0"/>
            <w:bCs w:val="0"/>
            <w:caps w:val="0"/>
            <w:noProof/>
            <w:kern w:val="2"/>
            <w:sz w:val="24"/>
            <w:szCs w:val="24"/>
            <w14:ligatures w14:val="standardContextual"/>
          </w:rPr>
          <w:tab/>
        </w:r>
        <w:r w:rsidRPr="00D93704">
          <w:rPr>
            <w:rStyle w:val="Lienhypertexte"/>
            <w:rFonts w:ascii="Arial Narrow" w:eastAsia="Calibri" w:hAnsi="Arial Narrow"/>
            <w:noProof/>
            <w:lang w:eastAsia="en-US"/>
          </w:rPr>
          <w:t>Présentation du programme de travaux</w:t>
        </w:r>
        <w:r>
          <w:rPr>
            <w:noProof/>
            <w:webHidden/>
          </w:rPr>
          <w:tab/>
        </w:r>
        <w:r>
          <w:rPr>
            <w:noProof/>
            <w:webHidden/>
          </w:rPr>
          <w:fldChar w:fldCharType="begin"/>
        </w:r>
        <w:r>
          <w:rPr>
            <w:noProof/>
            <w:webHidden/>
          </w:rPr>
          <w:instrText xml:space="preserve"> PAGEREF _Toc182810129 \h </w:instrText>
        </w:r>
        <w:r>
          <w:rPr>
            <w:noProof/>
            <w:webHidden/>
          </w:rPr>
        </w:r>
        <w:r>
          <w:rPr>
            <w:noProof/>
            <w:webHidden/>
          </w:rPr>
          <w:fldChar w:fldCharType="separate"/>
        </w:r>
        <w:r w:rsidR="001345BA">
          <w:rPr>
            <w:noProof/>
            <w:webHidden/>
          </w:rPr>
          <w:t>8</w:t>
        </w:r>
        <w:r>
          <w:rPr>
            <w:noProof/>
            <w:webHidden/>
          </w:rPr>
          <w:fldChar w:fldCharType="end"/>
        </w:r>
      </w:hyperlink>
    </w:p>
    <w:p w14:paraId="0EEB658D" w14:textId="0E68571D" w:rsidR="00F30F2C" w:rsidRDefault="00F30F2C">
      <w:pPr>
        <w:pStyle w:val="TM2"/>
        <w:rPr>
          <w:rFonts w:asciiTheme="minorHAnsi" w:eastAsiaTheme="minorEastAsia" w:hAnsiTheme="minorHAnsi" w:cstheme="minorBidi"/>
          <w:noProof/>
          <w:kern w:val="2"/>
          <w:sz w:val="24"/>
          <w:szCs w:val="24"/>
          <w:lang w:eastAsia="fr-FR"/>
          <w14:ligatures w14:val="standardContextual"/>
        </w:rPr>
      </w:pPr>
      <w:hyperlink w:anchor="_Toc182810130" w:history="1">
        <w:r w:rsidRPr="00D93704">
          <w:rPr>
            <w:rStyle w:val="Lienhypertexte"/>
            <w:rFonts w:ascii="Arial Narrow" w:hAnsi="Arial Narrow"/>
            <w:noProof/>
          </w:rPr>
          <w:t>4.1.</w:t>
        </w:r>
        <w:r>
          <w:rPr>
            <w:rFonts w:asciiTheme="minorHAnsi" w:eastAsiaTheme="minorEastAsia" w:hAnsiTheme="minorHAnsi" w:cstheme="minorBidi"/>
            <w:noProof/>
            <w:kern w:val="2"/>
            <w:sz w:val="24"/>
            <w:szCs w:val="24"/>
            <w:lang w:eastAsia="fr-FR"/>
            <w14:ligatures w14:val="standardContextual"/>
          </w:rPr>
          <w:tab/>
        </w:r>
        <w:r w:rsidRPr="00D93704">
          <w:rPr>
            <w:rStyle w:val="Lienhypertexte"/>
            <w:rFonts w:ascii="Arial Narrow" w:hAnsi="Arial Narrow"/>
            <w:noProof/>
          </w:rPr>
          <w:t>Besoins exprimés par la MOA</w:t>
        </w:r>
        <w:r>
          <w:rPr>
            <w:noProof/>
            <w:webHidden/>
          </w:rPr>
          <w:tab/>
        </w:r>
        <w:r>
          <w:rPr>
            <w:noProof/>
            <w:webHidden/>
          </w:rPr>
          <w:fldChar w:fldCharType="begin"/>
        </w:r>
        <w:r>
          <w:rPr>
            <w:noProof/>
            <w:webHidden/>
          </w:rPr>
          <w:instrText xml:space="preserve"> PAGEREF _Toc182810130 \h </w:instrText>
        </w:r>
        <w:r>
          <w:rPr>
            <w:noProof/>
            <w:webHidden/>
          </w:rPr>
        </w:r>
        <w:r>
          <w:rPr>
            <w:noProof/>
            <w:webHidden/>
          </w:rPr>
          <w:fldChar w:fldCharType="separate"/>
        </w:r>
        <w:r w:rsidR="001345BA">
          <w:rPr>
            <w:noProof/>
            <w:webHidden/>
          </w:rPr>
          <w:t>8</w:t>
        </w:r>
        <w:r>
          <w:rPr>
            <w:noProof/>
            <w:webHidden/>
          </w:rPr>
          <w:fldChar w:fldCharType="end"/>
        </w:r>
      </w:hyperlink>
    </w:p>
    <w:p w14:paraId="77A38B3D" w14:textId="3A6181ED" w:rsidR="00F30F2C" w:rsidRDefault="00F30F2C">
      <w:pPr>
        <w:pStyle w:val="TM2"/>
        <w:rPr>
          <w:rFonts w:asciiTheme="minorHAnsi" w:eastAsiaTheme="minorEastAsia" w:hAnsiTheme="minorHAnsi" w:cstheme="minorBidi"/>
          <w:noProof/>
          <w:kern w:val="2"/>
          <w:sz w:val="24"/>
          <w:szCs w:val="24"/>
          <w:lang w:eastAsia="fr-FR"/>
          <w14:ligatures w14:val="standardContextual"/>
        </w:rPr>
      </w:pPr>
      <w:hyperlink w:anchor="_Toc182810131" w:history="1">
        <w:r w:rsidRPr="00D93704">
          <w:rPr>
            <w:rStyle w:val="Lienhypertexte"/>
            <w:rFonts w:ascii="Arial Narrow" w:hAnsi="Arial Narrow"/>
            <w:noProof/>
          </w:rPr>
          <w:t>4.2.</w:t>
        </w:r>
        <w:r>
          <w:rPr>
            <w:rFonts w:asciiTheme="minorHAnsi" w:eastAsiaTheme="minorEastAsia" w:hAnsiTheme="minorHAnsi" w:cstheme="minorBidi"/>
            <w:noProof/>
            <w:kern w:val="2"/>
            <w:sz w:val="24"/>
            <w:szCs w:val="24"/>
            <w:lang w:eastAsia="fr-FR"/>
            <w14:ligatures w14:val="standardContextual"/>
          </w:rPr>
          <w:tab/>
        </w:r>
        <w:r w:rsidRPr="00D93704">
          <w:rPr>
            <w:rStyle w:val="Lienhypertexte"/>
            <w:rFonts w:ascii="Arial Narrow" w:hAnsi="Arial Narrow"/>
            <w:noProof/>
          </w:rPr>
          <w:t>Descriptif sommaire des travaux</w:t>
        </w:r>
        <w:r>
          <w:rPr>
            <w:noProof/>
            <w:webHidden/>
          </w:rPr>
          <w:tab/>
        </w:r>
        <w:r>
          <w:rPr>
            <w:noProof/>
            <w:webHidden/>
          </w:rPr>
          <w:fldChar w:fldCharType="begin"/>
        </w:r>
        <w:r>
          <w:rPr>
            <w:noProof/>
            <w:webHidden/>
          </w:rPr>
          <w:instrText xml:space="preserve"> PAGEREF _Toc182810131 \h </w:instrText>
        </w:r>
        <w:r>
          <w:rPr>
            <w:noProof/>
            <w:webHidden/>
          </w:rPr>
        </w:r>
        <w:r>
          <w:rPr>
            <w:noProof/>
            <w:webHidden/>
          </w:rPr>
          <w:fldChar w:fldCharType="separate"/>
        </w:r>
        <w:r w:rsidR="001345BA">
          <w:rPr>
            <w:noProof/>
            <w:webHidden/>
          </w:rPr>
          <w:t>9</w:t>
        </w:r>
        <w:r>
          <w:rPr>
            <w:noProof/>
            <w:webHidden/>
          </w:rPr>
          <w:fldChar w:fldCharType="end"/>
        </w:r>
      </w:hyperlink>
    </w:p>
    <w:p w14:paraId="5821AC21" w14:textId="38735C5B" w:rsidR="00F30F2C" w:rsidRDefault="00F30F2C">
      <w:pPr>
        <w:pStyle w:val="TM1"/>
        <w:rPr>
          <w:rFonts w:eastAsiaTheme="minorEastAsia" w:cstheme="minorBidi"/>
          <w:b w:val="0"/>
          <w:bCs w:val="0"/>
          <w:caps w:val="0"/>
          <w:noProof/>
          <w:kern w:val="2"/>
          <w:sz w:val="24"/>
          <w:szCs w:val="24"/>
          <w14:ligatures w14:val="standardContextual"/>
        </w:rPr>
      </w:pPr>
      <w:hyperlink w:anchor="_Toc182810132" w:history="1">
        <w:r w:rsidRPr="00D93704">
          <w:rPr>
            <w:rStyle w:val="Lienhypertexte"/>
            <w:rFonts w:ascii="Arial Narrow" w:eastAsia="Calibri" w:hAnsi="Arial Narrow"/>
            <w:noProof/>
            <w:lang w:eastAsia="en-US"/>
          </w:rPr>
          <w:t>5.</w:t>
        </w:r>
        <w:r>
          <w:rPr>
            <w:rFonts w:eastAsiaTheme="minorEastAsia" w:cstheme="minorBidi"/>
            <w:b w:val="0"/>
            <w:bCs w:val="0"/>
            <w:caps w:val="0"/>
            <w:noProof/>
            <w:kern w:val="2"/>
            <w:sz w:val="24"/>
            <w:szCs w:val="24"/>
            <w14:ligatures w14:val="standardContextual"/>
          </w:rPr>
          <w:tab/>
        </w:r>
        <w:r w:rsidRPr="00D93704">
          <w:rPr>
            <w:rStyle w:val="Lienhypertexte"/>
            <w:rFonts w:ascii="Arial Narrow" w:eastAsia="Calibri" w:hAnsi="Arial Narrow"/>
            <w:noProof/>
            <w:lang w:eastAsia="en-US"/>
          </w:rPr>
          <w:t>les compétences attendues pour l’équipe de MOE</w:t>
        </w:r>
        <w:r>
          <w:rPr>
            <w:noProof/>
            <w:webHidden/>
          </w:rPr>
          <w:tab/>
        </w:r>
        <w:r>
          <w:rPr>
            <w:noProof/>
            <w:webHidden/>
          </w:rPr>
          <w:fldChar w:fldCharType="begin"/>
        </w:r>
        <w:r>
          <w:rPr>
            <w:noProof/>
            <w:webHidden/>
          </w:rPr>
          <w:instrText xml:space="preserve"> PAGEREF _Toc182810132 \h </w:instrText>
        </w:r>
        <w:r>
          <w:rPr>
            <w:noProof/>
            <w:webHidden/>
          </w:rPr>
        </w:r>
        <w:r>
          <w:rPr>
            <w:noProof/>
            <w:webHidden/>
          </w:rPr>
          <w:fldChar w:fldCharType="separate"/>
        </w:r>
        <w:r w:rsidR="001345BA">
          <w:rPr>
            <w:noProof/>
            <w:webHidden/>
          </w:rPr>
          <w:t>9</w:t>
        </w:r>
        <w:r>
          <w:rPr>
            <w:noProof/>
            <w:webHidden/>
          </w:rPr>
          <w:fldChar w:fldCharType="end"/>
        </w:r>
      </w:hyperlink>
    </w:p>
    <w:p w14:paraId="1ED54954" w14:textId="029EBDC6" w:rsidR="00F30F2C" w:rsidRDefault="00F30F2C">
      <w:pPr>
        <w:pStyle w:val="TM1"/>
        <w:rPr>
          <w:rFonts w:eastAsiaTheme="minorEastAsia" w:cstheme="minorBidi"/>
          <w:b w:val="0"/>
          <w:bCs w:val="0"/>
          <w:caps w:val="0"/>
          <w:noProof/>
          <w:kern w:val="2"/>
          <w:sz w:val="24"/>
          <w:szCs w:val="24"/>
          <w14:ligatures w14:val="standardContextual"/>
        </w:rPr>
      </w:pPr>
      <w:hyperlink w:anchor="_Toc182810133" w:history="1">
        <w:r w:rsidRPr="00D93704">
          <w:rPr>
            <w:rStyle w:val="Lienhypertexte"/>
            <w:rFonts w:ascii="Arial Narrow" w:eastAsia="Calibri" w:hAnsi="Arial Narrow"/>
            <w:noProof/>
            <w:lang w:eastAsia="en-US"/>
          </w:rPr>
          <w:t>6.</w:t>
        </w:r>
        <w:r>
          <w:rPr>
            <w:rFonts w:eastAsiaTheme="minorEastAsia" w:cstheme="minorBidi"/>
            <w:b w:val="0"/>
            <w:bCs w:val="0"/>
            <w:caps w:val="0"/>
            <w:noProof/>
            <w:kern w:val="2"/>
            <w:sz w:val="24"/>
            <w:szCs w:val="24"/>
            <w14:ligatures w14:val="standardContextual"/>
          </w:rPr>
          <w:tab/>
        </w:r>
        <w:r w:rsidRPr="00D93704">
          <w:rPr>
            <w:rStyle w:val="Lienhypertexte"/>
            <w:rFonts w:ascii="Arial Narrow" w:eastAsia="Calibri" w:hAnsi="Arial Narrow"/>
            <w:noProof/>
            <w:lang w:eastAsia="en-US"/>
          </w:rPr>
          <w:t>Enveloppe prévisonnelle des travaux</w:t>
        </w:r>
        <w:r>
          <w:rPr>
            <w:noProof/>
            <w:webHidden/>
          </w:rPr>
          <w:tab/>
        </w:r>
        <w:r>
          <w:rPr>
            <w:noProof/>
            <w:webHidden/>
          </w:rPr>
          <w:fldChar w:fldCharType="begin"/>
        </w:r>
        <w:r>
          <w:rPr>
            <w:noProof/>
            <w:webHidden/>
          </w:rPr>
          <w:instrText xml:space="preserve"> PAGEREF _Toc182810133 \h </w:instrText>
        </w:r>
        <w:r>
          <w:rPr>
            <w:noProof/>
            <w:webHidden/>
          </w:rPr>
        </w:r>
        <w:r>
          <w:rPr>
            <w:noProof/>
            <w:webHidden/>
          </w:rPr>
          <w:fldChar w:fldCharType="separate"/>
        </w:r>
        <w:r w:rsidR="001345BA">
          <w:rPr>
            <w:noProof/>
            <w:webHidden/>
          </w:rPr>
          <w:t>9</w:t>
        </w:r>
        <w:r>
          <w:rPr>
            <w:noProof/>
            <w:webHidden/>
          </w:rPr>
          <w:fldChar w:fldCharType="end"/>
        </w:r>
      </w:hyperlink>
    </w:p>
    <w:p w14:paraId="26788E9D" w14:textId="776ADF19" w:rsidR="00F333FB" w:rsidRPr="00F333FB" w:rsidRDefault="00F333FB" w:rsidP="00F333FB">
      <w:pPr>
        <w:spacing w:after="0" w:line="240" w:lineRule="auto"/>
        <w:rPr>
          <w:rFonts w:ascii="Arial Narrow" w:hAnsi="Arial Narrow"/>
          <w:bCs/>
          <w:iCs/>
          <w:sz w:val="28"/>
          <w:szCs w:val="28"/>
        </w:rPr>
      </w:pPr>
      <w:r w:rsidRPr="00F333FB">
        <w:rPr>
          <w:rFonts w:ascii="Arial Narrow" w:hAnsi="Arial Narrow"/>
          <w:color w:val="002060"/>
        </w:rPr>
        <w:fldChar w:fldCharType="end"/>
      </w:r>
    </w:p>
    <w:p w14:paraId="03459685" w14:textId="77777777" w:rsidR="00F333FB" w:rsidRPr="00F333FB" w:rsidRDefault="00F333FB" w:rsidP="00F333FB">
      <w:pPr>
        <w:spacing w:after="0" w:line="240" w:lineRule="auto"/>
        <w:rPr>
          <w:rFonts w:ascii="Arial Narrow" w:hAnsi="Arial Narrow"/>
          <w:bCs/>
          <w:iCs/>
          <w:sz w:val="28"/>
          <w:szCs w:val="28"/>
        </w:rPr>
      </w:pPr>
    </w:p>
    <w:p w14:paraId="28440C52" w14:textId="77777777" w:rsidR="00F333FB" w:rsidRPr="00F333FB" w:rsidRDefault="00F333FB" w:rsidP="00F333FB">
      <w:pPr>
        <w:spacing w:after="0" w:line="240" w:lineRule="auto"/>
        <w:rPr>
          <w:rFonts w:ascii="Arial Narrow" w:hAnsi="Arial Narrow"/>
          <w:bCs/>
          <w:iCs/>
          <w:sz w:val="28"/>
          <w:szCs w:val="28"/>
        </w:rPr>
      </w:pPr>
    </w:p>
    <w:p w14:paraId="5C70E54D" w14:textId="77777777" w:rsidR="00F333FB" w:rsidRPr="00F333FB" w:rsidRDefault="00F333FB" w:rsidP="00F333FB">
      <w:pPr>
        <w:tabs>
          <w:tab w:val="left" w:pos="5103"/>
        </w:tabs>
        <w:spacing w:after="0" w:line="240" w:lineRule="auto"/>
        <w:rPr>
          <w:rFonts w:ascii="Arial Narrow" w:hAnsi="Arial Narrow"/>
          <w:bCs/>
          <w:iCs/>
          <w:sz w:val="28"/>
          <w:szCs w:val="28"/>
        </w:rPr>
        <w:sectPr w:rsidR="00F333FB" w:rsidRPr="00F333FB" w:rsidSect="00B91811">
          <w:pgSz w:w="11906" w:h="16838" w:code="9"/>
          <w:pgMar w:top="720" w:right="720" w:bottom="720" w:left="720" w:header="567" w:footer="227"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72CD46C" w14:textId="77777777" w:rsidR="00F333FB" w:rsidRPr="00CF4674" w:rsidRDefault="00F333FB" w:rsidP="00CF4674">
      <w:pPr>
        <w:pStyle w:val="Titre1"/>
        <w:keepNext w:val="0"/>
        <w:numPr>
          <w:ilvl w:val="0"/>
          <w:numId w:val="16"/>
        </w:numPr>
        <w:shd w:val="clear" w:color="auto" w:fill="FAE2D5" w:themeFill="accent2" w:themeFillTint="33"/>
        <w:tabs>
          <w:tab w:val="clear" w:pos="6800"/>
        </w:tabs>
        <w:spacing w:after="240"/>
        <w:ind w:left="284" w:right="0" w:hanging="295"/>
        <w:rPr>
          <w:rFonts w:ascii="Arial Narrow" w:eastAsia="Calibri" w:hAnsi="Arial Narrow" w:cstheme="minorHAnsi"/>
          <w:caps/>
          <w:lang w:eastAsia="en-US"/>
        </w:rPr>
      </w:pPr>
      <w:bookmarkStart w:id="1" w:name="_Toc182810120"/>
      <w:r w:rsidRPr="00CF4674">
        <w:rPr>
          <w:rFonts w:ascii="Arial Narrow" w:eastAsia="Calibri" w:hAnsi="Arial Narrow" w:cstheme="minorHAnsi"/>
          <w:caps/>
          <w:lang w:eastAsia="en-US"/>
        </w:rPr>
        <w:lastRenderedPageBreak/>
        <w:t>PREAMBULE</w:t>
      </w:r>
      <w:bookmarkEnd w:id="1"/>
    </w:p>
    <w:p w14:paraId="133B0484" w14:textId="7ECA057E" w:rsidR="00AC6C2C" w:rsidRPr="00AC6C2C" w:rsidRDefault="00AC6C2C" w:rsidP="00AC6C2C">
      <w:pPr>
        <w:tabs>
          <w:tab w:val="left" w:pos="5103"/>
        </w:tabs>
        <w:spacing w:after="0"/>
        <w:jc w:val="both"/>
        <w:rPr>
          <w:rFonts w:ascii="Arial Narrow" w:hAnsi="Arial Narrow"/>
          <w:sz w:val="20"/>
          <w:szCs w:val="20"/>
        </w:rPr>
      </w:pPr>
      <w:bookmarkStart w:id="2" w:name="_Hlk509238434"/>
      <w:r w:rsidRPr="00AC6C2C">
        <w:rPr>
          <w:rFonts w:ascii="Arial Narrow" w:hAnsi="Arial Narrow"/>
          <w:sz w:val="20"/>
          <w:szCs w:val="20"/>
        </w:rPr>
        <w:t>Le gymnase de Lieurey est un équipement intercommunal. A la demande de la Communauté de Communes Lieuvin Pays d’Auge</w:t>
      </w:r>
      <w:r w:rsidR="00A23545">
        <w:rPr>
          <w:rFonts w:ascii="Arial Narrow" w:hAnsi="Arial Narrow"/>
          <w:sz w:val="20"/>
          <w:szCs w:val="20"/>
        </w:rPr>
        <w:t xml:space="preserve"> (</w:t>
      </w:r>
      <w:r w:rsidR="00A23545" w:rsidRPr="00A23545">
        <w:rPr>
          <w:rFonts w:ascii="Arial Narrow" w:hAnsi="Arial Narrow"/>
          <w:sz w:val="20"/>
          <w:szCs w:val="20"/>
        </w:rPr>
        <w:t>CDC Lieuvin Pays d'Auge</w:t>
      </w:r>
      <w:r w:rsidR="00A23545">
        <w:rPr>
          <w:rFonts w:ascii="Arial Narrow" w:hAnsi="Arial Narrow"/>
          <w:sz w:val="20"/>
          <w:szCs w:val="20"/>
        </w:rPr>
        <w:t>)</w:t>
      </w:r>
      <w:r w:rsidRPr="00AC6C2C">
        <w:rPr>
          <w:rFonts w:ascii="Arial Narrow" w:hAnsi="Arial Narrow"/>
          <w:sz w:val="20"/>
          <w:szCs w:val="20"/>
        </w:rPr>
        <w:t>, E</w:t>
      </w:r>
      <w:r w:rsidR="003106AA">
        <w:rPr>
          <w:rFonts w:ascii="Arial Narrow" w:hAnsi="Arial Narrow"/>
          <w:sz w:val="20"/>
          <w:szCs w:val="20"/>
        </w:rPr>
        <w:t xml:space="preserve">ure </w:t>
      </w:r>
      <w:r w:rsidRPr="00AC6C2C">
        <w:rPr>
          <w:rFonts w:ascii="Arial Narrow" w:hAnsi="Arial Narrow"/>
          <w:sz w:val="20"/>
          <w:szCs w:val="20"/>
        </w:rPr>
        <w:t>A</w:t>
      </w:r>
      <w:r w:rsidR="003106AA">
        <w:rPr>
          <w:rFonts w:ascii="Arial Narrow" w:hAnsi="Arial Narrow"/>
          <w:sz w:val="20"/>
          <w:szCs w:val="20"/>
        </w:rPr>
        <w:t xml:space="preserve">ménagement </w:t>
      </w:r>
      <w:r w:rsidRPr="00AC6C2C">
        <w:rPr>
          <w:rFonts w:ascii="Arial Narrow" w:hAnsi="Arial Narrow"/>
          <w:sz w:val="20"/>
          <w:szCs w:val="20"/>
        </w:rPr>
        <w:t>D</w:t>
      </w:r>
      <w:r w:rsidR="003106AA">
        <w:rPr>
          <w:rFonts w:ascii="Arial Narrow" w:hAnsi="Arial Narrow"/>
          <w:sz w:val="20"/>
          <w:szCs w:val="20"/>
        </w:rPr>
        <w:t>éveloppement (EAD)</w:t>
      </w:r>
      <w:r w:rsidRPr="00AC6C2C">
        <w:rPr>
          <w:rFonts w:ascii="Arial Narrow" w:hAnsi="Arial Narrow"/>
          <w:sz w:val="20"/>
          <w:szCs w:val="20"/>
        </w:rPr>
        <w:t xml:space="preserve"> a été missionné pour </w:t>
      </w:r>
      <w:r w:rsidR="0093121A">
        <w:rPr>
          <w:rFonts w:ascii="Arial Narrow" w:hAnsi="Arial Narrow"/>
          <w:sz w:val="20"/>
          <w:szCs w:val="20"/>
        </w:rPr>
        <w:t xml:space="preserve">accompagner </w:t>
      </w:r>
      <w:r w:rsidR="006264F8">
        <w:rPr>
          <w:rFonts w:ascii="Arial Narrow" w:hAnsi="Arial Narrow"/>
          <w:sz w:val="20"/>
          <w:szCs w:val="20"/>
        </w:rPr>
        <w:t xml:space="preserve">la CDC dans le cadre des travaux de </w:t>
      </w:r>
      <w:r w:rsidRPr="00AC6C2C">
        <w:rPr>
          <w:rFonts w:ascii="Arial Narrow" w:hAnsi="Arial Narrow"/>
          <w:sz w:val="20"/>
          <w:szCs w:val="20"/>
        </w:rPr>
        <w:t>rénovation thermique de ce bâtiment.</w:t>
      </w:r>
    </w:p>
    <w:p w14:paraId="5A28FDD0" w14:textId="77777777" w:rsidR="00AC6C2C" w:rsidRDefault="00AC6C2C" w:rsidP="00AC6C2C">
      <w:pPr>
        <w:tabs>
          <w:tab w:val="left" w:pos="5103"/>
        </w:tabs>
        <w:spacing w:after="0"/>
        <w:jc w:val="both"/>
        <w:rPr>
          <w:rFonts w:ascii="Arial Narrow" w:hAnsi="Arial Narrow"/>
          <w:sz w:val="20"/>
          <w:szCs w:val="20"/>
        </w:rPr>
      </w:pPr>
    </w:p>
    <w:p w14:paraId="42EC7E68" w14:textId="3110C74B" w:rsidR="00944B66" w:rsidRDefault="00944B66" w:rsidP="00AC6C2C">
      <w:pPr>
        <w:tabs>
          <w:tab w:val="left" w:pos="5103"/>
        </w:tabs>
        <w:spacing w:after="0"/>
        <w:jc w:val="both"/>
        <w:rPr>
          <w:rFonts w:ascii="Arial Narrow" w:hAnsi="Arial Narrow"/>
          <w:sz w:val="20"/>
          <w:szCs w:val="20"/>
        </w:rPr>
      </w:pPr>
      <w:r w:rsidRPr="00944B66">
        <w:rPr>
          <w:rFonts w:ascii="Arial Narrow" w:hAnsi="Arial Narrow"/>
          <w:sz w:val="20"/>
          <w:szCs w:val="20"/>
        </w:rPr>
        <w:t>La présente note de présentation doit renseigner, en complément des autres pièces contractuelles du marché, l’équipe de maîtrise d’œuvre sur les enjeux de l’opération, sur les attentes programmatiques du maître d’ouvrage et sur les moyens alloués à ce projet</w:t>
      </w:r>
      <w:r>
        <w:rPr>
          <w:rFonts w:ascii="Arial Narrow" w:hAnsi="Arial Narrow"/>
          <w:sz w:val="20"/>
          <w:szCs w:val="20"/>
        </w:rPr>
        <w:t>.</w:t>
      </w:r>
    </w:p>
    <w:p w14:paraId="2F83E77C" w14:textId="25CFD6B9" w:rsidR="000966D3" w:rsidRDefault="00944B66" w:rsidP="00397A2A">
      <w:pPr>
        <w:tabs>
          <w:tab w:val="left" w:pos="5103"/>
        </w:tabs>
        <w:spacing w:after="0"/>
        <w:jc w:val="both"/>
        <w:rPr>
          <w:rFonts w:ascii="Arial Narrow" w:hAnsi="Arial Narrow" w:cstheme="minorHAnsi"/>
          <w:sz w:val="20"/>
          <w:szCs w:val="20"/>
        </w:rPr>
      </w:pPr>
      <w:r>
        <w:rPr>
          <w:rFonts w:ascii="Arial Narrow" w:hAnsi="Arial Narrow"/>
          <w:sz w:val="20"/>
          <w:szCs w:val="20"/>
        </w:rPr>
        <w:t>Elle s’appui</w:t>
      </w:r>
      <w:r w:rsidR="00397A2A">
        <w:rPr>
          <w:rFonts w:ascii="Arial Narrow" w:hAnsi="Arial Narrow"/>
          <w:sz w:val="20"/>
          <w:szCs w:val="20"/>
        </w:rPr>
        <w:t xml:space="preserve">e </w:t>
      </w:r>
      <w:r w:rsidR="000607C0">
        <w:rPr>
          <w:rFonts w:ascii="Arial Narrow" w:hAnsi="Arial Narrow"/>
          <w:sz w:val="20"/>
          <w:szCs w:val="20"/>
        </w:rPr>
        <w:t xml:space="preserve">notamment </w:t>
      </w:r>
      <w:r w:rsidR="00397A2A">
        <w:rPr>
          <w:rFonts w:ascii="Arial Narrow" w:hAnsi="Arial Narrow"/>
          <w:sz w:val="20"/>
          <w:szCs w:val="20"/>
        </w:rPr>
        <w:t>sur</w:t>
      </w:r>
      <w:r w:rsidR="000607C0">
        <w:rPr>
          <w:rFonts w:ascii="Arial Narrow" w:hAnsi="Arial Narrow"/>
          <w:sz w:val="20"/>
          <w:szCs w:val="20"/>
        </w:rPr>
        <w:t xml:space="preserve"> l’étude de faisabilité réalisée</w:t>
      </w:r>
      <w:r w:rsidR="003106AA">
        <w:rPr>
          <w:rFonts w:ascii="Arial Narrow" w:hAnsi="Arial Narrow"/>
          <w:sz w:val="20"/>
          <w:szCs w:val="20"/>
        </w:rPr>
        <w:t xml:space="preserve"> par EAD et </w:t>
      </w:r>
      <w:r w:rsidR="000966D3" w:rsidRPr="005D46D9">
        <w:rPr>
          <w:rFonts w:ascii="Arial Narrow" w:hAnsi="Arial Narrow" w:cstheme="minorHAnsi"/>
          <w:sz w:val="20"/>
          <w:szCs w:val="20"/>
        </w:rPr>
        <w:t xml:space="preserve">l’audit énergétique </w:t>
      </w:r>
      <w:r w:rsidR="00E608A8">
        <w:rPr>
          <w:rFonts w:ascii="Arial Narrow" w:hAnsi="Arial Narrow" w:cstheme="minorHAnsi"/>
          <w:sz w:val="20"/>
          <w:szCs w:val="20"/>
        </w:rPr>
        <w:t>réalisé en 2023.</w:t>
      </w:r>
    </w:p>
    <w:p w14:paraId="725454CA" w14:textId="77777777" w:rsidR="000966D3" w:rsidRDefault="000966D3" w:rsidP="000966D3">
      <w:pPr>
        <w:tabs>
          <w:tab w:val="left" w:pos="5103"/>
        </w:tabs>
        <w:spacing w:after="0"/>
        <w:jc w:val="both"/>
        <w:rPr>
          <w:rFonts w:ascii="Arial Narrow" w:hAnsi="Arial Narrow"/>
          <w:sz w:val="20"/>
          <w:szCs w:val="20"/>
        </w:rPr>
      </w:pPr>
    </w:p>
    <w:p w14:paraId="5F5FDC99" w14:textId="77777777" w:rsidR="00F333FB" w:rsidRPr="00CF4674" w:rsidRDefault="00F333FB" w:rsidP="00CF4674">
      <w:pPr>
        <w:pStyle w:val="Titre1"/>
        <w:keepNext w:val="0"/>
        <w:numPr>
          <w:ilvl w:val="0"/>
          <w:numId w:val="16"/>
        </w:numPr>
        <w:shd w:val="clear" w:color="auto" w:fill="FAE2D5" w:themeFill="accent2" w:themeFillTint="33"/>
        <w:tabs>
          <w:tab w:val="clear" w:pos="6800"/>
        </w:tabs>
        <w:spacing w:after="240"/>
        <w:ind w:left="284" w:right="0" w:hanging="295"/>
        <w:rPr>
          <w:rFonts w:ascii="Arial Narrow" w:eastAsia="Calibri" w:hAnsi="Arial Narrow" w:cstheme="minorHAnsi"/>
          <w:caps/>
          <w:lang w:eastAsia="en-US"/>
        </w:rPr>
      </w:pPr>
      <w:bookmarkStart w:id="3" w:name="_Toc182810121"/>
      <w:r w:rsidRPr="00CF4674">
        <w:rPr>
          <w:rFonts w:ascii="Arial Narrow" w:eastAsia="Calibri" w:hAnsi="Arial Narrow" w:cstheme="minorHAnsi"/>
          <w:caps/>
          <w:lang w:eastAsia="en-US"/>
        </w:rPr>
        <w:t>LOCALISATION DU SITE</w:t>
      </w:r>
      <w:bookmarkEnd w:id="3"/>
    </w:p>
    <w:p w14:paraId="36A6BC7E" w14:textId="2A3B54EC" w:rsidR="005B643B" w:rsidRPr="008877E5" w:rsidRDefault="00EF0389" w:rsidP="005B643B">
      <w:pPr>
        <w:pStyle w:val="Titre2"/>
        <w:numPr>
          <w:ilvl w:val="1"/>
          <w:numId w:val="16"/>
        </w:numPr>
        <w:ind w:left="851" w:hanging="567"/>
        <w:rPr>
          <w:rFonts w:ascii="Arial Narrow" w:hAnsi="Arial Narrow"/>
          <w:color w:val="F58345"/>
          <w:u w:val="single"/>
        </w:rPr>
      </w:pPr>
      <w:bookmarkStart w:id="4" w:name="_Toc182810122"/>
      <w:r w:rsidRPr="008877E5">
        <w:rPr>
          <w:rFonts w:ascii="Arial Narrow" w:hAnsi="Arial Narrow"/>
          <w:color w:val="F58345"/>
        </w:rPr>
        <w:t xml:space="preserve">Localisation au sein du </w:t>
      </w:r>
      <w:r w:rsidRPr="00F30F2C">
        <w:rPr>
          <w:rFonts w:ascii="Arial Narrow" w:hAnsi="Arial Narrow"/>
          <w:color w:val="F58345"/>
        </w:rPr>
        <w:t xml:space="preserve">territoire de la </w:t>
      </w:r>
      <w:r w:rsidR="00A23545" w:rsidRPr="00F30F2C">
        <w:rPr>
          <w:rFonts w:ascii="Arial Narrow" w:hAnsi="Arial Narrow"/>
          <w:color w:val="F58345"/>
        </w:rPr>
        <w:t>CDC</w:t>
      </w:r>
      <w:r w:rsidR="00A23545" w:rsidRPr="008877E5">
        <w:rPr>
          <w:rFonts w:ascii="Arial Narrow" w:hAnsi="Arial Narrow"/>
          <w:color w:val="F58345"/>
        </w:rPr>
        <w:t xml:space="preserve"> Lieuvin Pays d'Auge</w:t>
      </w:r>
      <w:bookmarkEnd w:id="4"/>
    </w:p>
    <w:p w14:paraId="593830E8" w14:textId="69EF2658" w:rsidR="00CC0B18" w:rsidRPr="00CC0B18" w:rsidRDefault="00CC0B18" w:rsidP="00CC0B18">
      <w:pPr>
        <w:tabs>
          <w:tab w:val="left" w:pos="5103"/>
        </w:tabs>
        <w:spacing w:after="0"/>
        <w:jc w:val="both"/>
        <w:rPr>
          <w:rFonts w:ascii="Arial Narrow" w:hAnsi="Arial Narrow"/>
          <w:sz w:val="20"/>
          <w:szCs w:val="20"/>
        </w:rPr>
      </w:pPr>
      <w:r w:rsidRPr="00CC0B18">
        <w:rPr>
          <w:rFonts w:ascii="Arial Narrow" w:hAnsi="Arial Narrow"/>
          <w:sz w:val="20"/>
          <w:szCs w:val="20"/>
        </w:rPr>
        <w:t xml:space="preserve">Lieurey est une commune située dans le département de l'Eure, et de la région Normandie. Elle fait partie de la Communauté de Communes Lieuvin Pays d’Auge. </w:t>
      </w:r>
    </w:p>
    <w:p w14:paraId="5BB92832" w14:textId="77777777" w:rsidR="00CC0B18" w:rsidRPr="00CC0B18" w:rsidRDefault="00CC0B18" w:rsidP="00CC0B18">
      <w:pPr>
        <w:tabs>
          <w:tab w:val="left" w:pos="5103"/>
        </w:tabs>
        <w:spacing w:after="0"/>
        <w:jc w:val="both"/>
        <w:rPr>
          <w:rFonts w:ascii="Arial Narrow" w:hAnsi="Arial Narrow"/>
          <w:sz w:val="20"/>
          <w:szCs w:val="20"/>
        </w:rPr>
      </w:pPr>
      <w:r w:rsidRPr="00CC0B18">
        <w:rPr>
          <w:rFonts w:ascii="Arial Narrow" w:hAnsi="Arial Narrow"/>
          <w:sz w:val="20"/>
          <w:szCs w:val="20"/>
        </w:rPr>
        <w:t>Elle est située dans la région naturelle du Lieuvin, sur un plateau entre la vallée de la Risle, Pont-Audemer, Bernay et le Calvados, à 165 m d'altitude environ.</w:t>
      </w:r>
    </w:p>
    <w:p w14:paraId="6947DFED" w14:textId="77777777" w:rsidR="00CC0B18" w:rsidRPr="00CC0B18" w:rsidRDefault="00CC0B18" w:rsidP="00CC0B18">
      <w:pPr>
        <w:tabs>
          <w:tab w:val="left" w:pos="5103"/>
        </w:tabs>
        <w:spacing w:after="0"/>
        <w:jc w:val="both"/>
        <w:rPr>
          <w:rFonts w:ascii="Arial Narrow" w:hAnsi="Arial Narrow"/>
          <w:sz w:val="20"/>
          <w:szCs w:val="20"/>
        </w:rPr>
      </w:pPr>
      <w:r w:rsidRPr="00CC0B18">
        <w:rPr>
          <w:rFonts w:ascii="Arial Narrow" w:hAnsi="Arial Narrow"/>
          <w:sz w:val="20"/>
          <w:szCs w:val="20"/>
        </w:rPr>
        <w:t>Les 1 502 habitants de la ville de Lieurey (source INSEE 2020, en augmentation de 4,82 % par rapport à 2014) vivent sur une superficie totale de 18,21 km² avec une densité de 82 habitants par km².</w:t>
      </w:r>
    </w:p>
    <w:p w14:paraId="0566782B" w14:textId="77777777" w:rsidR="00CC0B18" w:rsidRPr="00CC0B18" w:rsidRDefault="00CC0B18" w:rsidP="00CC0B18">
      <w:pPr>
        <w:tabs>
          <w:tab w:val="left" w:pos="5103"/>
        </w:tabs>
        <w:spacing w:after="0"/>
        <w:jc w:val="both"/>
        <w:rPr>
          <w:rFonts w:ascii="Arial Narrow" w:hAnsi="Arial Narrow"/>
          <w:sz w:val="20"/>
          <w:szCs w:val="20"/>
        </w:rPr>
      </w:pPr>
      <w:r w:rsidRPr="00CC0B18">
        <w:rPr>
          <w:rFonts w:ascii="Arial Narrow" w:hAnsi="Arial Narrow"/>
          <w:sz w:val="20"/>
          <w:szCs w:val="20"/>
        </w:rPr>
        <w:t>Lieurey est une commune rurale, car elle fait partie des communes peu ou très peu denses, au sens de la grille communale de densité de l'Insee.</w:t>
      </w:r>
    </w:p>
    <w:p w14:paraId="471CC0C5" w14:textId="77777777" w:rsidR="00CC0B18" w:rsidRPr="00CC0B18" w:rsidRDefault="00CC0B18" w:rsidP="00CC0B18">
      <w:pPr>
        <w:tabs>
          <w:tab w:val="left" w:pos="5103"/>
        </w:tabs>
        <w:spacing w:after="0"/>
        <w:jc w:val="both"/>
        <w:rPr>
          <w:rFonts w:ascii="Arial Narrow" w:hAnsi="Arial Narrow"/>
          <w:sz w:val="20"/>
          <w:szCs w:val="20"/>
        </w:rPr>
      </w:pPr>
      <w:r w:rsidRPr="00CC0B18">
        <w:rPr>
          <w:rFonts w:ascii="Arial Narrow" w:hAnsi="Arial Narrow"/>
          <w:noProof/>
          <w:sz w:val="20"/>
          <w:szCs w:val="20"/>
        </w:rPr>
        <mc:AlternateContent>
          <mc:Choice Requires="wps">
            <w:drawing>
              <wp:anchor distT="0" distB="0" distL="114300" distR="114300" simplePos="0" relativeHeight="251663360" behindDoc="0" locked="0" layoutInCell="1" allowOverlap="1" wp14:anchorId="351C136B" wp14:editId="1121BF26">
                <wp:simplePos x="0" y="0"/>
                <wp:positionH relativeFrom="margin">
                  <wp:align>right</wp:align>
                </wp:positionH>
                <wp:positionV relativeFrom="paragraph">
                  <wp:posOffset>1699</wp:posOffset>
                </wp:positionV>
                <wp:extent cx="3027812" cy="261257"/>
                <wp:effectExtent l="0" t="0" r="20320" b="24765"/>
                <wp:wrapNone/>
                <wp:docPr id="98502804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7812" cy="261257"/>
                        </a:xfrm>
                        <a:prstGeom prst="rect">
                          <a:avLst/>
                        </a:prstGeom>
                        <a:solidFill>
                          <a:srgbClr val="FFFFFF"/>
                        </a:solidFill>
                        <a:ln w="3175">
                          <a:solidFill>
                            <a:schemeClr val="bg1">
                              <a:lumMod val="50000"/>
                            </a:schemeClr>
                          </a:solidFill>
                          <a:miter lim="800000"/>
                          <a:headEnd/>
                          <a:tailEnd/>
                        </a:ln>
                      </wps:spPr>
                      <wps:txbx>
                        <w:txbxContent>
                          <w:p w14:paraId="415E052A" w14:textId="77777777" w:rsidR="00CC0B18" w:rsidRPr="001F0E2A" w:rsidRDefault="00CC0B18" w:rsidP="00CC0B18">
                            <w:pPr>
                              <w:spacing w:after="0"/>
                              <w:jc w:val="center"/>
                              <w:rPr>
                                <w:sz w:val="20"/>
                                <w:szCs w:val="20"/>
                              </w:rPr>
                            </w:pPr>
                            <w:r w:rsidRPr="001F0E2A">
                              <w:rPr>
                                <w:sz w:val="20"/>
                                <w:szCs w:val="20"/>
                              </w:rPr>
                              <w:t>Localisation LIEUREY</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351C136B" id="_x0000_t202" coordsize="21600,21600" o:spt="202" path="m,l,21600r21600,l21600,xe">
                <v:stroke joinstyle="miter"/>
                <v:path gradientshapeok="t" o:connecttype="rect"/>
              </v:shapetype>
              <v:shape id="Zone de texte 2" o:spid="_x0000_s1026" type="#_x0000_t202" style="position:absolute;left:0;text-align:left;margin-left:187.2pt;margin-top:.15pt;width:238.4pt;height:20.55pt;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haJJQIAAEQEAAAOAAAAZHJzL2Uyb0RvYy54bWysU9tu2zAMfR+wfxD0vviypMmMOEWXLsOA&#10;7gJ0+wBZlmNhkuhJSuzu60vJTppsb8P8IIgmdchzSK5vB63IUVgnwZQ0m6WUCMOhlmZf0h/fd29W&#10;lDjPTM0UGFHSJ+Ho7eb1q3XfFSKHFlQtLEEQ44q+K2nrfVckieOt0MzNoBMGnQ1YzTyadp/UlvWI&#10;rlWSp+lN0oOtOwtcOId/70cn3UT8phHcf20aJzxRJcXafDxtPKtwJps1K/aWda3kUxnsH6rQTBpM&#10;eoa6Z56Rg5V/QWnJLTho/IyDTqBpJBeRA7LJ0j/YPLasE5ELiuO6s0zu/8HyL8fH7pslfngPAzYw&#10;knDdA/CfjhjYtszsxZ210LeC1Zg4C5IlfeeK6WmQ2hUugFT9Z6ixyezgIQINjdVBFeRJEB0b8HQW&#10;XQyecPz5Ns2XqyynhKMvv8nyxTKmYMXpdWed/yhAk3ApqcWmRnR2fHA+VMOKU0hI5kDJeieViobd&#10;V1tlyZHhAOziN6FfhSlDeiwlWy5GAa4gwiyKM0i1H0VSB41sR+BFit8J9xQeC7vKoqXHYVdSl3QV&#10;XkzjF5T9YOo4ip5JNd6RlTKT1EHdUWc/VAMGBskrqJ9QdAvjUOMS4qUF+5uSHge6pO7XgVlBifpk&#10;sHHvsvk8bEA05otljoa99FSXHmY4QpWUe0vJaGx93JugqoE7bHEjo/ovtUzV4qhG7tNahV24tGPU&#10;y/JvngEAAP//AwBQSwMEFAAGAAgAAAAhAPuALpLaAAAABAEAAA8AAABkcnMvZG93bnJldi54bWxM&#10;j0FPwkAQhe8m/IfNkHiTLUoAa7fEmOjBG6UmHofu2DZ2Z5vuAu2/dzzB7U3e5L3vZbvRdepMQ2g9&#10;G1guElDElbct1wbKw/vDFlSIyBY7z2RgogC7fHaXYWr9hfd0LmKtJIRDigaaGPtU61A15DAsfE8s&#10;3o8fHEY5h1rbAS8S7jr9mCRr7bBlaWiwp7eGqt/i5Aw8H+zXN7qPrd8HXZUTTslnWRhzPx9fX0BF&#10;GuP1Gf7xBR1yYTr6E9ugOgMyJBp4AiXearOWGUcRyxXoPNO38PkfAAAA//8DAFBLAQItABQABgAI&#10;AAAAIQC2gziS/gAAAOEBAAATAAAAAAAAAAAAAAAAAAAAAABbQ29udGVudF9UeXBlc10ueG1sUEsB&#10;Ai0AFAAGAAgAAAAhADj9If/WAAAAlAEAAAsAAAAAAAAAAAAAAAAALwEAAF9yZWxzLy5yZWxzUEsB&#10;Ai0AFAAGAAgAAAAhADSqFoklAgAARAQAAA4AAAAAAAAAAAAAAAAALgIAAGRycy9lMm9Eb2MueG1s&#10;UEsBAi0AFAAGAAgAAAAhAPuALpLaAAAABAEAAA8AAAAAAAAAAAAAAAAAfwQAAGRycy9kb3ducmV2&#10;LnhtbFBLBQYAAAAABAAEAPMAAACGBQAAAAA=&#10;" strokecolor="#7f7f7f [1612]" strokeweight=".25pt">
                <v:textbox>
                  <w:txbxContent>
                    <w:p w14:paraId="415E052A" w14:textId="77777777" w:rsidR="00CC0B18" w:rsidRPr="001F0E2A" w:rsidRDefault="00CC0B18" w:rsidP="00CC0B18">
                      <w:pPr>
                        <w:spacing w:after="0"/>
                        <w:jc w:val="center"/>
                        <w:rPr>
                          <w:sz w:val="20"/>
                          <w:szCs w:val="20"/>
                        </w:rPr>
                      </w:pPr>
                      <w:r w:rsidRPr="001F0E2A">
                        <w:rPr>
                          <w:sz w:val="20"/>
                          <w:szCs w:val="20"/>
                        </w:rPr>
                        <w:t>Localisation LIEUREY</w:t>
                      </w:r>
                    </w:p>
                  </w:txbxContent>
                </v:textbox>
                <w10:wrap anchorx="margin"/>
              </v:shape>
            </w:pict>
          </mc:Fallback>
        </mc:AlternateContent>
      </w:r>
      <w:r w:rsidRPr="00CC0B18">
        <w:rPr>
          <w:rFonts w:ascii="Arial Narrow" w:hAnsi="Arial Narrow"/>
          <w:noProof/>
          <w:sz w:val="20"/>
          <w:szCs w:val="20"/>
        </w:rPr>
        <mc:AlternateContent>
          <mc:Choice Requires="wps">
            <w:drawing>
              <wp:anchor distT="0" distB="0" distL="114300" distR="114300" simplePos="0" relativeHeight="251662336" behindDoc="0" locked="0" layoutInCell="1" allowOverlap="1" wp14:anchorId="56AECF06" wp14:editId="0B48F831">
                <wp:simplePos x="0" y="0"/>
                <wp:positionH relativeFrom="margin">
                  <wp:align>right</wp:align>
                </wp:positionH>
                <wp:positionV relativeFrom="paragraph">
                  <wp:posOffset>3275883</wp:posOffset>
                </wp:positionV>
                <wp:extent cx="3027812" cy="201295"/>
                <wp:effectExtent l="0" t="0" r="1270" b="8255"/>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7812" cy="201295"/>
                        </a:xfrm>
                        <a:prstGeom prst="rect">
                          <a:avLst/>
                        </a:prstGeom>
                        <a:solidFill>
                          <a:srgbClr val="FFFFFF"/>
                        </a:solidFill>
                        <a:ln w="9525">
                          <a:noFill/>
                          <a:miter lim="800000"/>
                          <a:headEnd/>
                          <a:tailEnd/>
                        </a:ln>
                      </wps:spPr>
                      <wps:txbx>
                        <w:txbxContent>
                          <w:p w14:paraId="41BADB19" w14:textId="77777777" w:rsidR="00CC0B18" w:rsidRPr="001F0E2A" w:rsidRDefault="00CC0B18" w:rsidP="00CC0B18">
                            <w:pPr>
                              <w:spacing w:after="0"/>
                              <w:jc w:val="right"/>
                              <w:rPr>
                                <w:sz w:val="16"/>
                                <w:szCs w:val="16"/>
                              </w:rPr>
                            </w:pPr>
                            <w:r w:rsidRPr="001F0E2A">
                              <w:rPr>
                                <w:sz w:val="16"/>
                                <w:szCs w:val="16"/>
                              </w:rPr>
                              <w:t>Source : Géoportail</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56AECF06" id="_x0000_s1027" type="#_x0000_t202" style="position:absolute;left:0;text-align:left;margin-left:187.2pt;margin-top:257.95pt;width:238.4pt;height:15.85pt;z-index:25166233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gHmDwIAAP0DAAAOAAAAZHJzL2Uyb0RvYy54bWysk92O2yAQhe8r9R0Q940dN+kmVpzVNttU&#10;lbY/0rYPgAHHqJihQGKnT98Be7Npe1fVF4jxwGHm47C5HTpNTtJ5Baai81lOiTQchDKHin77un+1&#10;osQHZgTTYGRFz9LT2+3LF5velrKAFrSQjqCI8WVvK9qGYMss87yVHfMzsNJgsgHXsYChO2TCsR7V&#10;O50Vef4m68EJ64BL7/Hv/Zik26TfNJKHz03jZSC6olhbSKNLYx3HbLth5cEx2yo+lcH+oYqOKYOH&#10;XqTuWWDk6NRfUp3iDjw0Ycahy6BpFJepB+xmnv/RzWPLrEy9IBxvL5j8/5Pln06P9osjYXgLA15g&#10;asLbB+DfPTGwa5k5yDvnoG8lE3jwPCLLeuvLaWtE7UsfRer+Iwi8ZHYMkISGxnWRCvZJUB0v4HyB&#10;LodAOP58nRc3q3lBCcccQijWy3QEK592W+fDewkdiZOKOrzUpM5ODz7Ealj5tCQe5kErsVdap8Ad&#10;6p125MTQAPv0Teq/LdOG9BVdL4tlUjYQ9ydvdCqgQbXqKrrK4zdaJtJ4Z0RaEpjS4xwr0WbCE4mM&#10;bMJQD0SJiV2kVYM4Iy8Hox/x/eCkBfeTkh69WFH/48icpER/MMh8PV8sonlTsFjeFBi460x9nWGG&#10;o1RFAyXjdBeS4SMOA3d4N41K2J4rmUpGjyWa03uIJr6O06rnV7v9BQAA//8DAFBLAwQUAAYACAAA&#10;ACEAIljHZdwAAAAIAQAADwAAAGRycy9kb3ducmV2LnhtbEyPzU7DQAyE70i8w8pIXBDdFDUJTbOp&#10;AAnEtT8P4CRuEjXrjbLbJn17zAlutmc0/ibfzrZXVxp959jAchGBIq5c3XFj4Hj4fH4F5QNyjb1j&#10;MnAjD9vi/i7HrHYT7+i6D42SEPYZGmhDGDKtfdWSRb9wA7FoJzdaDLKOja5HnCTc9volihJtsWP5&#10;0OJAHy1V5/3FGjh9T0/xeiq/wjHdrZJ37NLS3Yx5fJjfNqACzeHPDL/4gg6FMJXuwrVXvQEpEgzE&#10;y3gNSuRVmkiTUi4ygS5y/b9A8QMAAP//AwBQSwECLQAUAAYACAAAACEAtoM4kv4AAADhAQAAEwAA&#10;AAAAAAAAAAAAAAAAAAAAW0NvbnRlbnRfVHlwZXNdLnhtbFBLAQItABQABgAIAAAAIQA4/SH/1gAA&#10;AJQBAAALAAAAAAAAAAAAAAAAAC8BAABfcmVscy8ucmVsc1BLAQItABQABgAIAAAAIQAHWgHmDwIA&#10;AP0DAAAOAAAAAAAAAAAAAAAAAC4CAABkcnMvZTJvRG9jLnhtbFBLAQItABQABgAIAAAAIQAiWMdl&#10;3AAAAAgBAAAPAAAAAAAAAAAAAAAAAGkEAABkcnMvZG93bnJldi54bWxQSwUGAAAAAAQABADzAAAA&#10;cgUAAAAA&#10;" stroked="f">
                <v:textbox>
                  <w:txbxContent>
                    <w:p w14:paraId="41BADB19" w14:textId="77777777" w:rsidR="00CC0B18" w:rsidRPr="001F0E2A" w:rsidRDefault="00CC0B18" w:rsidP="00CC0B18">
                      <w:pPr>
                        <w:spacing w:after="0"/>
                        <w:jc w:val="right"/>
                        <w:rPr>
                          <w:sz w:val="16"/>
                          <w:szCs w:val="16"/>
                        </w:rPr>
                      </w:pPr>
                      <w:r w:rsidRPr="001F0E2A">
                        <w:rPr>
                          <w:sz w:val="16"/>
                          <w:szCs w:val="16"/>
                        </w:rPr>
                        <w:t>Source : Géoportail</w:t>
                      </w:r>
                    </w:p>
                  </w:txbxContent>
                </v:textbox>
                <w10:wrap anchorx="margin"/>
              </v:shape>
            </w:pict>
          </mc:Fallback>
        </mc:AlternateContent>
      </w:r>
      <w:r w:rsidRPr="00CC0B18">
        <w:rPr>
          <w:rFonts w:ascii="Arial Narrow" w:hAnsi="Arial Narrow"/>
          <w:noProof/>
          <w:sz w:val="20"/>
          <w:szCs w:val="20"/>
        </w:rPr>
        <w:drawing>
          <wp:anchor distT="0" distB="0" distL="114300" distR="114300" simplePos="0" relativeHeight="251661312" behindDoc="0" locked="0" layoutInCell="1" allowOverlap="1" wp14:anchorId="09662F92" wp14:editId="23C01EE3">
            <wp:simplePos x="0" y="0"/>
            <wp:positionH relativeFrom="margin">
              <wp:align>right</wp:align>
            </wp:positionH>
            <wp:positionV relativeFrom="paragraph">
              <wp:posOffset>354553</wp:posOffset>
            </wp:positionV>
            <wp:extent cx="3026410" cy="2900045"/>
            <wp:effectExtent l="0" t="0" r="2540" b="0"/>
            <wp:wrapNone/>
            <wp:docPr id="1988669033" name="Image 1" descr="Une image contenant carte,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669033" name="Image 1" descr="Une image contenant carte, texte&#10;&#10;Description générée automatiquement"/>
                    <pic:cNvPicPr/>
                  </pic:nvPicPr>
                  <pic:blipFill>
                    <a:blip r:embed="rId11" cstate="screen">
                      <a:extLst>
                        <a:ext uri="{28A0092B-C50C-407E-A947-70E740481C1C}">
                          <a14:useLocalDpi xmlns:a14="http://schemas.microsoft.com/office/drawing/2010/main"/>
                        </a:ext>
                      </a:extLst>
                    </a:blip>
                    <a:stretch>
                      <a:fillRect/>
                    </a:stretch>
                  </pic:blipFill>
                  <pic:spPr>
                    <a:xfrm>
                      <a:off x="0" y="0"/>
                      <a:ext cx="3026410" cy="2900045"/>
                    </a:xfrm>
                    <a:prstGeom prst="rect">
                      <a:avLst/>
                    </a:prstGeom>
                  </pic:spPr>
                </pic:pic>
              </a:graphicData>
            </a:graphic>
          </wp:anchor>
        </w:drawing>
      </w:r>
      <w:r w:rsidRPr="00CC0B18">
        <w:rPr>
          <w:rFonts w:ascii="Arial Narrow" w:hAnsi="Arial Narrow"/>
          <w:noProof/>
          <w:sz w:val="20"/>
          <w:szCs w:val="20"/>
        </w:rPr>
        <w:drawing>
          <wp:inline distT="0" distB="0" distL="0" distR="0" wp14:anchorId="792680AF" wp14:editId="04B6E247">
            <wp:extent cx="2992138" cy="3276600"/>
            <wp:effectExtent l="0" t="0" r="0" b="0"/>
            <wp:docPr id="1625895357" name="Image 3" descr="Une image contenant texte, carte, atla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895357" name="Image 3" descr="Une image contenant texte, carte, atlas&#10;&#10;Description générée automatiquement"/>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3011548" cy="3297855"/>
                    </a:xfrm>
                    <a:prstGeom prst="rect">
                      <a:avLst/>
                    </a:prstGeom>
                    <a:noFill/>
                  </pic:spPr>
                </pic:pic>
              </a:graphicData>
            </a:graphic>
          </wp:inline>
        </w:drawing>
      </w:r>
      <w:r w:rsidRPr="00CC0B18">
        <w:rPr>
          <w:rFonts w:ascii="Arial Narrow" w:hAnsi="Arial Narrow"/>
          <w:sz w:val="20"/>
          <w:szCs w:val="20"/>
        </w:rPr>
        <w:tab/>
      </w:r>
    </w:p>
    <w:p w14:paraId="57C7C8A3" w14:textId="77777777" w:rsidR="004A0B56" w:rsidRDefault="004A0B56" w:rsidP="004A0B56">
      <w:pPr>
        <w:tabs>
          <w:tab w:val="left" w:pos="5103"/>
        </w:tabs>
        <w:spacing w:after="0"/>
        <w:jc w:val="center"/>
        <w:rPr>
          <w:rFonts w:ascii="Arial Narrow" w:hAnsi="Arial Narrow"/>
          <w:sz w:val="20"/>
          <w:szCs w:val="20"/>
        </w:rPr>
      </w:pPr>
    </w:p>
    <w:p w14:paraId="0BC4B7C5" w14:textId="6B63BF7C" w:rsidR="002D7A13" w:rsidRDefault="002D7A13">
      <w:pPr>
        <w:spacing w:after="0" w:line="240" w:lineRule="auto"/>
        <w:rPr>
          <w:rFonts w:ascii="Arial Narrow" w:hAnsi="Arial Narrow"/>
          <w:sz w:val="20"/>
          <w:szCs w:val="20"/>
        </w:rPr>
      </w:pPr>
      <w:r>
        <w:rPr>
          <w:rFonts w:ascii="Arial Narrow" w:hAnsi="Arial Narrow"/>
          <w:sz w:val="20"/>
          <w:szCs w:val="20"/>
        </w:rPr>
        <w:br w:type="page"/>
      </w:r>
    </w:p>
    <w:p w14:paraId="4DAB382D" w14:textId="77777777" w:rsidR="003106AA" w:rsidRDefault="003106AA">
      <w:pPr>
        <w:spacing w:after="0" w:line="240" w:lineRule="auto"/>
        <w:rPr>
          <w:rFonts w:ascii="Arial Narrow" w:hAnsi="Arial Narrow"/>
          <w:sz w:val="20"/>
          <w:szCs w:val="20"/>
        </w:rPr>
      </w:pPr>
    </w:p>
    <w:p w14:paraId="7F5950AC" w14:textId="60142D55" w:rsidR="00813EFD" w:rsidRPr="00813EFD" w:rsidRDefault="008F038B" w:rsidP="00813EFD">
      <w:pPr>
        <w:pStyle w:val="Titre2"/>
        <w:numPr>
          <w:ilvl w:val="1"/>
          <w:numId w:val="16"/>
        </w:numPr>
        <w:ind w:left="851" w:hanging="567"/>
        <w:rPr>
          <w:rFonts w:ascii="Arial Narrow" w:hAnsi="Arial Narrow"/>
          <w:color w:val="F58345"/>
        </w:rPr>
      </w:pPr>
      <w:bookmarkStart w:id="5" w:name="_Toc182810123"/>
      <w:r>
        <w:rPr>
          <w:rFonts w:ascii="Arial Narrow" w:hAnsi="Arial Narrow"/>
          <w:color w:val="F58345"/>
        </w:rPr>
        <w:t>Présentation du site</w:t>
      </w:r>
      <w:bookmarkEnd w:id="5"/>
    </w:p>
    <w:p w14:paraId="21400893" w14:textId="77777777" w:rsidR="00AF6C8E" w:rsidRPr="00804D87" w:rsidRDefault="00AF6C8E" w:rsidP="00AF6C8E">
      <w:pPr>
        <w:spacing w:after="0"/>
        <w:rPr>
          <w:rFonts w:ascii="Arial Narrow" w:hAnsi="Arial Narrow"/>
          <w:sz w:val="20"/>
          <w:szCs w:val="20"/>
        </w:rPr>
      </w:pPr>
      <w:r w:rsidRPr="00804D87">
        <w:rPr>
          <w:rFonts w:ascii="Arial Narrow" w:hAnsi="Arial Narrow"/>
          <w:sz w:val="20"/>
          <w:szCs w:val="20"/>
        </w:rPr>
        <w:t>Le gymnase objet de l’étude est situé rue de l’ancienne Gare à Lieurey, sur les parcelles cadastrales :</w:t>
      </w:r>
    </w:p>
    <w:p w14:paraId="3095AEA5" w14:textId="77777777" w:rsidR="00AF6C8E" w:rsidRPr="00804D87" w:rsidRDefault="00AF6C8E" w:rsidP="00AF6C8E">
      <w:pPr>
        <w:pStyle w:val="Paragraphedeliste"/>
        <w:numPr>
          <w:ilvl w:val="0"/>
          <w:numId w:val="26"/>
        </w:numPr>
        <w:spacing w:after="0" w:line="259" w:lineRule="auto"/>
        <w:contextualSpacing/>
        <w:rPr>
          <w:rFonts w:ascii="Arial Narrow" w:hAnsi="Arial Narrow"/>
          <w:sz w:val="20"/>
          <w:szCs w:val="20"/>
        </w:rPr>
      </w:pPr>
      <w:r w:rsidRPr="00804D87">
        <w:rPr>
          <w:rFonts w:ascii="Arial Narrow" w:hAnsi="Arial Narrow"/>
          <w:sz w:val="20"/>
          <w:szCs w:val="20"/>
        </w:rPr>
        <w:t>000AB3, 000AB4, 000AB5, et 000AB93.</w:t>
      </w:r>
    </w:p>
    <w:p w14:paraId="7959AF1A" w14:textId="77777777" w:rsidR="00AF6C8E" w:rsidRPr="00804D87" w:rsidRDefault="00AF6C8E" w:rsidP="00AF6C8E">
      <w:pPr>
        <w:tabs>
          <w:tab w:val="left" w:pos="567"/>
          <w:tab w:val="left" w:pos="5103"/>
        </w:tabs>
        <w:spacing w:after="0" w:line="240" w:lineRule="auto"/>
        <w:jc w:val="both"/>
        <w:rPr>
          <w:rFonts w:ascii="Arial Narrow" w:hAnsi="Arial Narrow" w:cstheme="minorHAnsi"/>
        </w:rPr>
      </w:pPr>
      <w:r w:rsidRPr="00804D87">
        <w:rPr>
          <w:rFonts w:ascii="Arial Narrow" w:hAnsi="Arial Narrow" w:cstheme="minorHAnsi"/>
        </w:rPr>
        <w:t xml:space="preserve">Le terrain d’une surface cadastrale totale de 4 341 m² est propriété de la CCLPA et Commune de Lieurey </w:t>
      </w:r>
    </w:p>
    <w:p w14:paraId="009F7D5F" w14:textId="77777777" w:rsidR="00AF6C8E" w:rsidRPr="00804D87" w:rsidRDefault="00AF6C8E" w:rsidP="00AF6C8E">
      <w:pPr>
        <w:tabs>
          <w:tab w:val="left" w:pos="567"/>
          <w:tab w:val="left" w:pos="5103"/>
        </w:tabs>
        <w:spacing w:after="0" w:line="240" w:lineRule="auto"/>
        <w:jc w:val="both"/>
        <w:rPr>
          <w:rFonts w:ascii="Arial Narrow" w:hAnsi="Arial Narrow" w:cstheme="minorHAnsi"/>
        </w:rPr>
      </w:pPr>
    </w:p>
    <w:p w14:paraId="019961FC" w14:textId="022984D7" w:rsidR="00AF6C8E" w:rsidRPr="00804D87" w:rsidRDefault="002C5043" w:rsidP="00AF6C8E">
      <w:pPr>
        <w:tabs>
          <w:tab w:val="left" w:pos="567"/>
          <w:tab w:val="left" w:pos="5103"/>
        </w:tabs>
        <w:spacing w:after="0" w:line="240" w:lineRule="auto"/>
        <w:jc w:val="center"/>
        <w:rPr>
          <w:rFonts w:ascii="Arial Narrow" w:hAnsi="Arial Narrow" w:cstheme="minorHAnsi"/>
        </w:rPr>
      </w:pPr>
      <w:r w:rsidRPr="00804D87">
        <w:rPr>
          <w:rFonts w:ascii="Arial Narrow" w:hAnsi="Arial Narrow"/>
          <w:noProof/>
          <w:lang w:eastAsia="fr-FR"/>
        </w:rPr>
        <mc:AlternateContent>
          <mc:Choice Requires="wps">
            <w:drawing>
              <wp:anchor distT="45720" distB="45720" distL="114300" distR="114300" simplePos="0" relativeHeight="251665408" behindDoc="0" locked="0" layoutInCell="1" allowOverlap="1" wp14:anchorId="7450A410" wp14:editId="1B22F449">
                <wp:simplePos x="0" y="0"/>
                <wp:positionH relativeFrom="margin">
                  <wp:posOffset>3128645</wp:posOffset>
                </wp:positionH>
                <wp:positionV relativeFrom="paragraph">
                  <wp:posOffset>3604260</wp:posOffset>
                </wp:positionV>
                <wp:extent cx="2166620" cy="255270"/>
                <wp:effectExtent l="0" t="0" r="5080" b="7620"/>
                <wp:wrapNone/>
                <wp:docPr id="6" name="Zone de text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6620" cy="255270"/>
                        </a:xfrm>
                        <a:prstGeom prst="rect">
                          <a:avLst/>
                        </a:prstGeom>
                        <a:noFill/>
                        <a:ln w="9525">
                          <a:noFill/>
                          <a:miter lim="800000"/>
                          <a:headEnd/>
                          <a:tailEnd/>
                        </a:ln>
                      </wps:spPr>
                      <wps:txbx>
                        <w:txbxContent>
                          <w:p w14:paraId="633DF73B" w14:textId="77777777" w:rsidR="00AF6C8E" w:rsidRPr="007E4C60" w:rsidRDefault="00AF6C8E" w:rsidP="00AF6C8E">
                            <w:pPr>
                              <w:spacing w:after="0"/>
                              <w:jc w:val="right"/>
                              <w:rPr>
                                <w:sz w:val="14"/>
                                <w:szCs w:val="14"/>
                              </w:rPr>
                            </w:pPr>
                            <w:r w:rsidRPr="007E4C60">
                              <w:rPr>
                                <w:sz w:val="14"/>
                                <w:szCs w:val="14"/>
                              </w:rPr>
                              <w:t xml:space="preserve">Source : </w:t>
                            </w:r>
                            <w:r>
                              <w:rPr>
                                <w:sz w:val="14"/>
                                <w:szCs w:val="14"/>
                              </w:rPr>
                              <w:t>Casdastre.gouv</w:t>
                            </w:r>
                          </w:p>
                        </w:txbxContent>
                      </wps:txbx>
                      <wps:bodyPr rot="0" vert="horz" wrap="square" lIns="36000" tIns="0" rIns="3600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7450A410" id="Zone de texte 6" o:spid="_x0000_s1028" type="#_x0000_t202" style="position:absolute;left:0;text-align:left;margin-left:246.35pt;margin-top:283.8pt;width:170.6pt;height:20.1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SqU+AEAAMwDAAAOAAAAZHJzL2Uyb0RvYy54bWysU9uO0zAQfUfiHyy/07RBLUvUdLXsUoS0&#10;XKSFD5g6TmNhe4ztNilfz9hJuxW8IfJgjWcyZ+acGa9vB6PZUfqg0NZ8MZtzJq3ARtl9zb9/2766&#10;4SxEsA1otLLmJxn47ebli3XvKllih7qRnhGIDVXvat7F6KqiCKKTBsIMnbQUbNEbiHT1+6Lx0BO6&#10;0UU5n6+KHn3jPAoZAnkfxiDfZPy2lSJ+adsgI9M1p95iPn0+d+ksNmuo9h5cp8TUBvxDFwaUpaIX&#10;qAeIwA5e/QVllPAYsI0zgabAtlVCZg7EZjH/g81TB05mLiROcBeZwv+DFZ+PT+6rZ3F4hwMNMJMI&#10;7hHFj8As3ndg9/LOe+w7CQ0VXiTJit6FakpNUocqJJBd/wkbGjIcImagofUmqUI8GaHTAE4X0eUQ&#10;mSBnuVitViWFBMXK5bJ8k6dSQHXOdj7EDxINS0bNPQ01o8PxMcTUDVTnX1Ixi1uldR6stqyv+dtl&#10;ucwJVxGjIu2dVqbmN/P0jZuQSL63TU6OoPRoUwFtJ9aJ6Eg5DruBqYaaTrlJhB02J5LB47hm9CzI&#10;6ND/4qynFat5+HkALznTHy1J+XqV6rKYL2T4a+/u7AUrCKLmkbPRvI95fxPV4O5I6q3KKjx3MLVK&#10;K5PFmdY77eT1Pf/1/Ag3vwEAAP//AwBQSwMEFAAGAAgAAAAhAP7LRtniAAAACwEAAA8AAABkcnMv&#10;ZG93bnJldi54bWxMj0FPhDAQhe8m/odmTLwYtwgrsMiwcTV6M8ZVD966dASUTpF2Wfz31pMeJ+/L&#10;e9+U69n0YqLRdZYRLhYRCOLa6o4bhJfnu/MchPOKteotE8I3OVhXx0elKrQ98BNNW9+IUMKuUAit&#10;90MhpatbMsot7EAcsnc7GuXDOTZSj+oQyk0v4yhKpVEdh4VWDXTTUv253RsENTW39w9nyyT92Lx+&#10;PdKb3syxRjw9ma+vQHia/R8Mv/pBHargtLN71k70CMtVnAUU4TLNUhCByJNkBWKHkEZZDrIq5f8f&#10;qh8AAAD//wMAUEsBAi0AFAAGAAgAAAAhALaDOJL+AAAA4QEAABMAAAAAAAAAAAAAAAAAAAAAAFtD&#10;b250ZW50X1R5cGVzXS54bWxQSwECLQAUAAYACAAAACEAOP0h/9YAAACUAQAACwAAAAAAAAAAAAAA&#10;AAAvAQAAX3JlbHMvLnJlbHNQSwECLQAUAAYACAAAACEADZ0qlPgBAADMAwAADgAAAAAAAAAAAAAA&#10;AAAuAgAAZHJzL2Uyb0RvYy54bWxQSwECLQAUAAYACAAAACEA/stG2eIAAAALAQAADwAAAAAAAAAA&#10;AAAAAABSBAAAZHJzL2Rvd25yZXYueG1sUEsFBgAAAAAEAAQA8wAAAGEFAAAAAA==&#10;" filled="f" stroked="f">
                <v:textbox style="mso-fit-shape-to-text:t" inset="1mm,0,1mm,0">
                  <w:txbxContent>
                    <w:p w14:paraId="633DF73B" w14:textId="77777777" w:rsidR="00AF6C8E" w:rsidRPr="007E4C60" w:rsidRDefault="00AF6C8E" w:rsidP="00AF6C8E">
                      <w:pPr>
                        <w:spacing w:after="0"/>
                        <w:jc w:val="right"/>
                        <w:rPr>
                          <w:sz w:val="14"/>
                          <w:szCs w:val="14"/>
                        </w:rPr>
                      </w:pPr>
                      <w:r w:rsidRPr="007E4C60">
                        <w:rPr>
                          <w:sz w:val="14"/>
                          <w:szCs w:val="14"/>
                        </w:rPr>
                        <w:t xml:space="preserve">Source : </w:t>
                      </w:r>
                      <w:proofErr w:type="spellStart"/>
                      <w:r>
                        <w:rPr>
                          <w:sz w:val="14"/>
                          <w:szCs w:val="14"/>
                        </w:rPr>
                        <w:t>Casdastre.gouv</w:t>
                      </w:r>
                      <w:proofErr w:type="spellEnd"/>
                    </w:p>
                  </w:txbxContent>
                </v:textbox>
                <w10:wrap anchorx="margin"/>
              </v:shape>
            </w:pict>
          </mc:Fallback>
        </mc:AlternateContent>
      </w:r>
      <w:r w:rsidR="00AF6C8E" w:rsidRPr="00804D87">
        <w:rPr>
          <w:rFonts w:ascii="Arial Narrow" w:hAnsi="Arial Narrow" w:cstheme="minorHAnsi"/>
          <w:noProof/>
          <w:lang w:eastAsia="fr-FR"/>
        </w:rPr>
        <w:drawing>
          <wp:inline distT="0" distB="0" distL="0" distR="0" wp14:anchorId="6DB75E0E" wp14:editId="2CA413C2">
            <wp:extent cx="4258165" cy="3587014"/>
            <wp:effectExtent l="19050" t="19050" r="9525" b="13970"/>
            <wp:docPr id="1927865816" name="Image 4" descr="Une image contenant Plan, diagramme,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865816" name="Image 4" descr="Une image contenant Plan, diagramme, texte, carte&#10;&#10;Description générée automatiquement"/>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4272314" cy="3598933"/>
                    </a:xfrm>
                    <a:prstGeom prst="rect">
                      <a:avLst/>
                    </a:prstGeom>
                    <a:noFill/>
                    <a:ln>
                      <a:solidFill>
                        <a:schemeClr val="bg1">
                          <a:lumMod val="50000"/>
                        </a:schemeClr>
                      </a:solidFill>
                    </a:ln>
                  </pic:spPr>
                </pic:pic>
              </a:graphicData>
            </a:graphic>
          </wp:inline>
        </w:drawing>
      </w:r>
    </w:p>
    <w:p w14:paraId="67DA738F" w14:textId="0275F44B" w:rsidR="002D7A13" w:rsidRDefault="002D7A13" w:rsidP="002D7A13">
      <w:pPr>
        <w:tabs>
          <w:tab w:val="left" w:pos="5103"/>
        </w:tabs>
        <w:spacing w:after="0"/>
        <w:rPr>
          <w:rFonts w:ascii="Arial Narrow" w:hAnsi="Arial Narrow"/>
          <w:sz w:val="20"/>
          <w:szCs w:val="20"/>
        </w:rPr>
      </w:pPr>
    </w:p>
    <w:p w14:paraId="4318D147" w14:textId="3F179D98" w:rsidR="00653575" w:rsidRPr="00813EFD" w:rsidRDefault="0044442F" w:rsidP="00653575">
      <w:pPr>
        <w:pStyle w:val="Titre2"/>
        <w:numPr>
          <w:ilvl w:val="1"/>
          <w:numId w:val="16"/>
        </w:numPr>
        <w:ind w:left="851" w:hanging="567"/>
        <w:rPr>
          <w:rFonts w:ascii="Arial Narrow" w:hAnsi="Arial Narrow"/>
          <w:color w:val="F58345"/>
        </w:rPr>
      </w:pPr>
      <w:bookmarkStart w:id="6" w:name="_Toc182810124"/>
      <w:r>
        <w:rPr>
          <w:rFonts w:ascii="Arial Narrow" w:hAnsi="Arial Narrow"/>
          <w:color w:val="F58345"/>
        </w:rPr>
        <w:t>Cadre réglementaire</w:t>
      </w:r>
      <w:bookmarkEnd w:id="6"/>
    </w:p>
    <w:p w14:paraId="21251E6A" w14:textId="77777777" w:rsidR="00155967" w:rsidRPr="00804D87" w:rsidRDefault="00155967" w:rsidP="00155967">
      <w:pPr>
        <w:spacing w:after="120" w:line="240" w:lineRule="auto"/>
        <w:jc w:val="both"/>
        <w:rPr>
          <w:rFonts w:ascii="Arial Narrow" w:hAnsi="Arial Narrow"/>
          <w:b/>
          <w:bCs/>
          <w:sz w:val="18"/>
          <w:szCs w:val="18"/>
        </w:rPr>
      </w:pPr>
      <w:r w:rsidRPr="00804D87">
        <w:rPr>
          <w:rFonts w:ascii="Arial Narrow" w:hAnsi="Arial Narrow"/>
          <w:b/>
          <w:bCs/>
          <w:sz w:val="18"/>
          <w:szCs w:val="18"/>
        </w:rPr>
        <w:t>Plan Local de l’Urbanisme de Lieurey – approuvée le 12/02/2019.</w:t>
      </w:r>
    </w:p>
    <w:p w14:paraId="280C9576" w14:textId="77777777" w:rsidR="00155967" w:rsidRPr="00804D87" w:rsidRDefault="00155967" w:rsidP="00155967">
      <w:pPr>
        <w:spacing w:after="120" w:line="240" w:lineRule="auto"/>
        <w:jc w:val="both"/>
        <w:rPr>
          <w:rFonts w:ascii="Arial Narrow" w:hAnsi="Arial Narrow"/>
          <w:sz w:val="20"/>
          <w:szCs w:val="20"/>
        </w:rPr>
      </w:pPr>
      <w:r w:rsidRPr="00804D87">
        <w:rPr>
          <w:rFonts w:ascii="Arial Narrow" w:hAnsi="Arial Narrow"/>
          <w:sz w:val="20"/>
          <w:szCs w:val="20"/>
        </w:rPr>
        <w:t xml:space="preserve">Les règles d’urbanismes applicables sur le terrain d’assiette sont celles de la zone UB : Zone à vocation mixte et dense en centre bourg. </w:t>
      </w:r>
    </w:p>
    <w:p w14:paraId="05CE9840" w14:textId="77777777" w:rsidR="00155967" w:rsidRPr="00804D87" w:rsidRDefault="00155967" w:rsidP="0044442F">
      <w:pPr>
        <w:spacing w:after="120" w:line="240" w:lineRule="auto"/>
        <w:jc w:val="center"/>
        <w:rPr>
          <w:rFonts w:ascii="Arial Narrow" w:hAnsi="Arial Narrow"/>
          <w:sz w:val="20"/>
          <w:szCs w:val="20"/>
        </w:rPr>
      </w:pPr>
      <w:r w:rsidRPr="00804D87">
        <w:rPr>
          <w:rFonts w:ascii="Arial Narrow" w:hAnsi="Arial Narrow"/>
          <w:noProof/>
          <w:sz w:val="20"/>
          <w:szCs w:val="20"/>
          <w:lang w:eastAsia="fr-FR"/>
        </w:rPr>
        <w:drawing>
          <wp:inline distT="0" distB="0" distL="0" distR="0" wp14:anchorId="61B3948F" wp14:editId="1B6B36C4">
            <wp:extent cx="3897630" cy="2852693"/>
            <wp:effectExtent l="19050" t="19050" r="26670" b="24130"/>
            <wp:docPr id="1729259714" name="Image 5" descr="Une image contenant dessin, graphisme, Graphique, 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259714" name="Image 5" descr="Une image contenant dessin, graphisme, Graphique, art&#10;&#10;Description générée automatiquement"/>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3909619" cy="2861468"/>
                    </a:xfrm>
                    <a:prstGeom prst="rect">
                      <a:avLst/>
                    </a:prstGeom>
                    <a:noFill/>
                    <a:ln w="3175">
                      <a:solidFill>
                        <a:schemeClr val="bg1">
                          <a:lumMod val="50000"/>
                        </a:schemeClr>
                      </a:solidFill>
                    </a:ln>
                  </pic:spPr>
                </pic:pic>
              </a:graphicData>
            </a:graphic>
          </wp:inline>
        </w:drawing>
      </w:r>
    </w:p>
    <w:p w14:paraId="2E52230A" w14:textId="522D8631" w:rsidR="002D7A13" w:rsidRPr="004A0B56" w:rsidRDefault="0072580A" w:rsidP="002D7A13">
      <w:pPr>
        <w:tabs>
          <w:tab w:val="left" w:pos="5103"/>
        </w:tabs>
        <w:spacing w:after="0"/>
        <w:rPr>
          <w:rFonts w:ascii="Arial Narrow" w:hAnsi="Arial Narrow"/>
          <w:sz w:val="20"/>
          <w:szCs w:val="20"/>
        </w:rPr>
      </w:pPr>
      <w:r>
        <w:rPr>
          <w:rFonts w:ascii="Arial Narrow" w:hAnsi="Arial Narrow"/>
          <w:sz w:val="20"/>
          <w:szCs w:val="20"/>
        </w:rPr>
        <w:t>Il appartien</w:t>
      </w:r>
      <w:r w:rsidR="00804CA8">
        <w:rPr>
          <w:rFonts w:ascii="Arial Narrow" w:hAnsi="Arial Narrow"/>
          <w:sz w:val="20"/>
          <w:szCs w:val="20"/>
        </w:rPr>
        <w:t>t</w:t>
      </w:r>
      <w:r>
        <w:rPr>
          <w:rFonts w:ascii="Arial Narrow" w:hAnsi="Arial Narrow"/>
          <w:sz w:val="20"/>
          <w:szCs w:val="20"/>
        </w:rPr>
        <w:t xml:space="preserve"> à l’équipe de maitrise d’œuvre de s’assurer de la conformité </w:t>
      </w:r>
      <w:r w:rsidR="00804CA8">
        <w:rPr>
          <w:rFonts w:ascii="Arial Narrow" w:hAnsi="Arial Narrow"/>
          <w:sz w:val="20"/>
          <w:szCs w:val="20"/>
        </w:rPr>
        <w:t>du projet à la réglementation en vigueur.</w:t>
      </w:r>
    </w:p>
    <w:p w14:paraId="102253F7" w14:textId="77777777" w:rsidR="004A0B56" w:rsidRDefault="00F333FB" w:rsidP="004A0B56">
      <w:pPr>
        <w:tabs>
          <w:tab w:val="right" w:pos="6096"/>
        </w:tabs>
        <w:spacing w:after="0" w:line="240" w:lineRule="auto"/>
        <w:rPr>
          <w:rFonts w:ascii="Arial Narrow" w:hAnsi="Arial Narrow"/>
          <w:sz w:val="20"/>
          <w:szCs w:val="20"/>
        </w:rPr>
      </w:pPr>
      <w:r w:rsidRPr="004A0B56">
        <w:rPr>
          <w:rFonts w:ascii="Arial Narrow" w:hAnsi="Arial Narrow"/>
          <w:sz w:val="20"/>
          <w:szCs w:val="20"/>
        </w:rPr>
        <w:br w:type="page"/>
      </w:r>
    </w:p>
    <w:p w14:paraId="4D713E73" w14:textId="77777777" w:rsidR="004A0B56" w:rsidRDefault="004A0B56">
      <w:pPr>
        <w:spacing w:after="0" w:line="240" w:lineRule="auto"/>
        <w:rPr>
          <w:rFonts w:ascii="Arial Narrow" w:hAnsi="Arial Narrow"/>
          <w:sz w:val="20"/>
          <w:szCs w:val="20"/>
        </w:rPr>
      </w:pPr>
    </w:p>
    <w:p w14:paraId="4CB9039E" w14:textId="35CA7C79" w:rsidR="000B0072" w:rsidRPr="00CF4674" w:rsidRDefault="006F4BED" w:rsidP="00CF4674">
      <w:pPr>
        <w:pStyle w:val="Titre1"/>
        <w:keepNext w:val="0"/>
        <w:numPr>
          <w:ilvl w:val="0"/>
          <w:numId w:val="16"/>
        </w:numPr>
        <w:shd w:val="clear" w:color="auto" w:fill="FAE2D5" w:themeFill="accent2" w:themeFillTint="33"/>
        <w:tabs>
          <w:tab w:val="clear" w:pos="6800"/>
        </w:tabs>
        <w:spacing w:after="240"/>
        <w:ind w:left="284" w:right="0" w:hanging="295"/>
        <w:rPr>
          <w:rFonts w:ascii="Arial Narrow" w:eastAsia="Calibri" w:hAnsi="Arial Narrow" w:cstheme="minorHAnsi"/>
          <w:caps/>
          <w:lang w:eastAsia="en-US"/>
        </w:rPr>
      </w:pPr>
      <w:bookmarkStart w:id="7" w:name="_Toc182810125"/>
      <w:r w:rsidRPr="00CF4674">
        <w:rPr>
          <w:rFonts w:ascii="Arial Narrow" w:eastAsia="Calibri" w:hAnsi="Arial Narrow" w:cstheme="minorHAnsi"/>
          <w:caps/>
          <w:lang w:eastAsia="en-US"/>
        </w:rPr>
        <w:t>ETAT EXISTANT</w:t>
      </w:r>
      <w:bookmarkEnd w:id="7"/>
    </w:p>
    <w:p w14:paraId="0618C37F" w14:textId="02C1E640" w:rsidR="004A0B56" w:rsidRPr="00E1039F" w:rsidRDefault="001B3D75" w:rsidP="00E1039F">
      <w:pPr>
        <w:pStyle w:val="Titre2"/>
        <w:numPr>
          <w:ilvl w:val="1"/>
          <w:numId w:val="16"/>
        </w:numPr>
        <w:ind w:left="851" w:hanging="567"/>
        <w:rPr>
          <w:rFonts w:ascii="Arial Narrow" w:hAnsi="Arial Narrow"/>
          <w:color w:val="F58345"/>
        </w:rPr>
      </w:pPr>
      <w:bookmarkStart w:id="8" w:name="_Toc182810126"/>
      <w:r>
        <w:rPr>
          <w:rFonts w:ascii="Arial Narrow" w:hAnsi="Arial Narrow"/>
          <w:color w:val="F58345"/>
        </w:rPr>
        <w:t>Plans</w:t>
      </w:r>
      <w:bookmarkEnd w:id="8"/>
    </w:p>
    <w:p w14:paraId="64EE0F01" w14:textId="457EA286" w:rsidR="004A0B56" w:rsidRDefault="00B32FCC" w:rsidP="001B3D75">
      <w:pPr>
        <w:spacing w:after="0" w:line="240" w:lineRule="auto"/>
        <w:jc w:val="center"/>
        <w:rPr>
          <w:rFonts w:ascii="Arial Narrow" w:hAnsi="Arial Narrow"/>
          <w:sz w:val="20"/>
          <w:szCs w:val="20"/>
        </w:rPr>
      </w:pPr>
      <w:r w:rsidRPr="00804D87">
        <w:rPr>
          <w:rFonts w:ascii="Arial Narrow" w:hAnsi="Arial Narrow" w:cstheme="minorHAnsi"/>
          <w:noProof/>
          <w:sz w:val="20"/>
          <w:szCs w:val="20"/>
          <w:lang w:eastAsia="fr-FR"/>
        </w:rPr>
        <w:drawing>
          <wp:inline distT="0" distB="0" distL="0" distR="0" wp14:anchorId="262DD389" wp14:editId="3700703C">
            <wp:extent cx="4387215" cy="2614717"/>
            <wp:effectExtent l="19050" t="19050" r="13335" b="14605"/>
            <wp:docPr id="1180194076" name="Image 6" descr="Une image contenant croquis, dessin, maison, Dessin au trai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194076" name="Image 6" descr="Une image contenant croquis, dessin, maison, Dessin au trait&#10;&#10;Description générée automatiquement"/>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4422158" cy="2635542"/>
                    </a:xfrm>
                    <a:prstGeom prst="rect">
                      <a:avLst/>
                    </a:prstGeom>
                    <a:noFill/>
                    <a:ln>
                      <a:solidFill>
                        <a:schemeClr val="bg1">
                          <a:lumMod val="50000"/>
                        </a:schemeClr>
                      </a:solidFill>
                    </a:ln>
                  </pic:spPr>
                </pic:pic>
              </a:graphicData>
            </a:graphic>
          </wp:inline>
        </w:drawing>
      </w:r>
    </w:p>
    <w:p w14:paraId="50E8509B" w14:textId="77777777" w:rsidR="006F4BED" w:rsidRDefault="006F4BED">
      <w:pPr>
        <w:spacing w:after="0" w:line="240" w:lineRule="auto"/>
        <w:rPr>
          <w:rFonts w:ascii="Arial Narrow" w:hAnsi="Arial Narrow"/>
          <w:sz w:val="20"/>
          <w:szCs w:val="20"/>
        </w:rPr>
      </w:pPr>
    </w:p>
    <w:p w14:paraId="0C0412D3" w14:textId="0814FBD1" w:rsidR="006F4BED" w:rsidRDefault="006F4BED">
      <w:pPr>
        <w:spacing w:after="0" w:line="240" w:lineRule="auto"/>
        <w:rPr>
          <w:rFonts w:ascii="Arial Narrow" w:hAnsi="Arial Narrow"/>
          <w:sz w:val="20"/>
          <w:szCs w:val="20"/>
        </w:rPr>
      </w:pPr>
    </w:p>
    <w:p w14:paraId="41990ECD" w14:textId="284FB804" w:rsidR="001B3D75" w:rsidRDefault="001B3D75" w:rsidP="001B3D75">
      <w:pPr>
        <w:spacing w:after="0" w:line="240" w:lineRule="auto"/>
        <w:jc w:val="center"/>
        <w:rPr>
          <w:rFonts w:ascii="Arial Narrow" w:hAnsi="Arial Narrow"/>
          <w:sz w:val="20"/>
          <w:szCs w:val="20"/>
        </w:rPr>
      </w:pPr>
      <w:r w:rsidRPr="001B3D75">
        <w:rPr>
          <w:rFonts w:ascii="Arial Narrow" w:hAnsi="Arial Narrow"/>
          <w:noProof/>
          <w:sz w:val="20"/>
          <w:szCs w:val="20"/>
        </w:rPr>
        <w:drawing>
          <wp:inline distT="0" distB="0" distL="0" distR="0" wp14:anchorId="75B21812" wp14:editId="1DA9CC4D">
            <wp:extent cx="3865880" cy="5132184"/>
            <wp:effectExtent l="0" t="0" r="1270" b="0"/>
            <wp:docPr id="105641020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71283" cy="5139357"/>
                    </a:xfrm>
                    <a:prstGeom prst="rect">
                      <a:avLst/>
                    </a:prstGeom>
                    <a:noFill/>
                    <a:ln>
                      <a:noFill/>
                    </a:ln>
                  </pic:spPr>
                </pic:pic>
              </a:graphicData>
            </a:graphic>
          </wp:inline>
        </w:drawing>
      </w:r>
    </w:p>
    <w:p w14:paraId="5C5D314B" w14:textId="77777777" w:rsidR="001B3D75" w:rsidRDefault="001B3D75">
      <w:pPr>
        <w:spacing w:after="0" w:line="240" w:lineRule="auto"/>
        <w:rPr>
          <w:rFonts w:ascii="Arial Narrow" w:hAnsi="Arial Narrow"/>
          <w:sz w:val="20"/>
          <w:szCs w:val="20"/>
        </w:rPr>
      </w:pPr>
    </w:p>
    <w:p w14:paraId="20EEE457" w14:textId="77777777" w:rsidR="00367706" w:rsidRDefault="00A45801">
      <w:pPr>
        <w:spacing w:after="0" w:line="240" w:lineRule="auto"/>
        <w:rPr>
          <w:rFonts w:ascii="Arial Narrow" w:hAnsi="Arial Narrow"/>
          <w:sz w:val="20"/>
          <w:szCs w:val="20"/>
        </w:rPr>
      </w:pPr>
      <w:r>
        <w:rPr>
          <w:rFonts w:ascii="Arial Narrow" w:hAnsi="Arial Narrow"/>
          <w:sz w:val="20"/>
          <w:szCs w:val="20"/>
        </w:rPr>
        <w:br w:type="page"/>
      </w:r>
    </w:p>
    <w:p w14:paraId="1F61B601" w14:textId="77777777" w:rsidR="00367706" w:rsidRDefault="00367706">
      <w:pPr>
        <w:spacing w:after="0" w:line="240" w:lineRule="auto"/>
        <w:rPr>
          <w:rFonts w:ascii="Arial Narrow" w:hAnsi="Arial Narrow"/>
          <w:sz w:val="20"/>
          <w:szCs w:val="20"/>
        </w:rPr>
      </w:pPr>
    </w:p>
    <w:p w14:paraId="65A0F258" w14:textId="1437976E" w:rsidR="00BC5B14" w:rsidRPr="00E1039F" w:rsidRDefault="00DC5E2A" w:rsidP="00BC5B14">
      <w:pPr>
        <w:pStyle w:val="Titre2"/>
        <w:numPr>
          <w:ilvl w:val="1"/>
          <w:numId w:val="16"/>
        </w:numPr>
        <w:ind w:left="851" w:hanging="567"/>
        <w:rPr>
          <w:rFonts w:ascii="Arial Narrow" w:hAnsi="Arial Narrow"/>
          <w:color w:val="F58345"/>
        </w:rPr>
      </w:pPr>
      <w:bookmarkStart w:id="9" w:name="_Toc182810127"/>
      <w:r>
        <w:rPr>
          <w:rFonts w:ascii="Arial Narrow" w:hAnsi="Arial Narrow"/>
          <w:color w:val="F58345"/>
        </w:rPr>
        <w:t>Surfaces de l’existant</w:t>
      </w:r>
      <w:bookmarkEnd w:id="9"/>
    </w:p>
    <w:p w14:paraId="2CE05E09" w14:textId="3A7D6460" w:rsidR="00367706" w:rsidRDefault="00BC5B14" w:rsidP="00E4445D">
      <w:pPr>
        <w:spacing w:after="0" w:line="240" w:lineRule="auto"/>
        <w:jc w:val="center"/>
        <w:rPr>
          <w:rFonts w:ascii="Arial Narrow" w:hAnsi="Arial Narrow"/>
          <w:sz w:val="20"/>
          <w:szCs w:val="20"/>
        </w:rPr>
      </w:pPr>
      <w:r>
        <w:rPr>
          <w:rFonts w:ascii="Arial Narrow" w:hAnsi="Arial Narrow"/>
          <w:noProof/>
          <w:sz w:val="20"/>
          <w:szCs w:val="20"/>
        </w:rPr>
        <w:drawing>
          <wp:inline distT="0" distB="0" distL="0" distR="0" wp14:anchorId="59018E61" wp14:editId="339371B1">
            <wp:extent cx="4925695" cy="4291965"/>
            <wp:effectExtent l="0" t="0" r="8255" b="0"/>
            <wp:docPr id="76482365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25695" cy="4291965"/>
                    </a:xfrm>
                    <a:prstGeom prst="rect">
                      <a:avLst/>
                    </a:prstGeom>
                    <a:noFill/>
                  </pic:spPr>
                </pic:pic>
              </a:graphicData>
            </a:graphic>
          </wp:inline>
        </w:drawing>
      </w:r>
    </w:p>
    <w:p w14:paraId="0B44DC69" w14:textId="77777777" w:rsidR="00367706" w:rsidRDefault="00367706">
      <w:pPr>
        <w:spacing w:after="0" w:line="240" w:lineRule="auto"/>
        <w:rPr>
          <w:rFonts w:ascii="Arial Narrow" w:hAnsi="Arial Narrow"/>
          <w:sz w:val="20"/>
          <w:szCs w:val="20"/>
        </w:rPr>
      </w:pPr>
    </w:p>
    <w:p w14:paraId="3035B1FB" w14:textId="36844481" w:rsidR="00367706" w:rsidRDefault="00367706">
      <w:pPr>
        <w:spacing w:after="0" w:line="240" w:lineRule="auto"/>
        <w:rPr>
          <w:rFonts w:ascii="Arial Narrow" w:hAnsi="Arial Narrow"/>
          <w:sz w:val="20"/>
          <w:szCs w:val="20"/>
        </w:rPr>
      </w:pPr>
      <w:r>
        <w:rPr>
          <w:rFonts w:ascii="Arial Narrow" w:hAnsi="Arial Narrow"/>
          <w:sz w:val="20"/>
          <w:szCs w:val="20"/>
        </w:rPr>
        <w:br w:type="page"/>
      </w:r>
    </w:p>
    <w:p w14:paraId="438E98B5" w14:textId="77777777" w:rsidR="00A45801" w:rsidRDefault="00A45801">
      <w:pPr>
        <w:spacing w:after="0" w:line="240" w:lineRule="auto"/>
        <w:rPr>
          <w:rFonts w:ascii="Arial Narrow" w:hAnsi="Arial Narrow"/>
          <w:sz w:val="20"/>
          <w:szCs w:val="20"/>
        </w:rPr>
      </w:pPr>
    </w:p>
    <w:p w14:paraId="425A7E04" w14:textId="3FF66CCE" w:rsidR="00860260" w:rsidRPr="005F0C4E" w:rsidRDefault="00347794" w:rsidP="00BC5B14">
      <w:pPr>
        <w:pStyle w:val="Titre2"/>
        <w:numPr>
          <w:ilvl w:val="1"/>
          <w:numId w:val="16"/>
        </w:numPr>
        <w:ind w:left="851" w:hanging="567"/>
        <w:rPr>
          <w:rFonts w:ascii="Arial Narrow" w:hAnsi="Arial Narrow"/>
          <w:color w:val="F58345"/>
        </w:rPr>
      </w:pPr>
      <w:bookmarkStart w:id="10" w:name="_Toc182810128"/>
      <w:r>
        <w:rPr>
          <w:rFonts w:ascii="Arial Narrow" w:hAnsi="Arial Narrow"/>
          <w:color w:val="F58345"/>
        </w:rPr>
        <w:t>Reportage p</w:t>
      </w:r>
      <w:r w:rsidR="00860260" w:rsidRPr="005F0C4E">
        <w:rPr>
          <w:rFonts w:ascii="Arial Narrow" w:hAnsi="Arial Narrow"/>
          <w:color w:val="F58345"/>
        </w:rPr>
        <w:t>hoto</w:t>
      </w:r>
      <w:r>
        <w:rPr>
          <w:rFonts w:ascii="Arial Narrow" w:hAnsi="Arial Narrow"/>
          <w:color w:val="F58345"/>
        </w:rPr>
        <w:t>graphique</w:t>
      </w:r>
      <w:bookmarkEnd w:id="10"/>
    </w:p>
    <w:p w14:paraId="04A5E597" w14:textId="77777777" w:rsidR="00A45801" w:rsidRDefault="00A45801">
      <w:pPr>
        <w:spacing w:after="0" w:line="240" w:lineRule="auto"/>
        <w:rPr>
          <w:rFonts w:ascii="Arial Narrow" w:hAnsi="Arial Narrow"/>
          <w:sz w:val="20"/>
          <w:szCs w:val="20"/>
        </w:rPr>
      </w:pPr>
    </w:p>
    <w:p w14:paraId="32D2675E" w14:textId="609B62CD" w:rsidR="00A45801" w:rsidRDefault="00E31C89" w:rsidP="00836EDE">
      <w:pPr>
        <w:spacing w:after="0" w:line="240" w:lineRule="auto"/>
        <w:jc w:val="center"/>
        <w:rPr>
          <w:rFonts w:ascii="Arial Narrow" w:hAnsi="Arial Narrow"/>
          <w:sz w:val="20"/>
          <w:szCs w:val="20"/>
        </w:rPr>
      </w:pPr>
      <w:r>
        <w:rPr>
          <w:rFonts w:ascii="Arial Narrow" w:hAnsi="Arial Narrow"/>
          <w:noProof/>
          <w:sz w:val="20"/>
          <w:szCs w:val="20"/>
        </w:rPr>
        <w:drawing>
          <wp:inline distT="0" distB="0" distL="0" distR="0" wp14:anchorId="5D6ECD72" wp14:editId="7EC40A3E">
            <wp:extent cx="4968240" cy="2944279"/>
            <wp:effectExtent l="0" t="0" r="3810" b="8890"/>
            <wp:docPr id="842685461"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90902" cy="2957709"/>
                    </a:xfrm>
                    <a:prstGeom prst="rect">
                      <a:avLst/>
                    </a:prstGeom>
                    <a:noFill/>
                  </pic:spPr>
                </pic:pic>
              </a:graphicData>
            </a:graphic>
          </wp:inline>
        </w:drawing>
      </w:r>
    </w:p>
    <w:p w14:paraId="0923B40D" w14:textId="77777777" w:rsidR="00A45801" w:rsidRDefault="00A45801">
      <w:pPr>
        <w:spacing w:after="0" w:line="240" w:lineRule="auto"/>
        <w:rPr>
          <w:rFonts w:ascii="Arial Narrow" w:hAnsi="Arial Narrow"/>
          <w:sz w:val="20"/>
          <w:szCs w:val="20"/>
        </w:rPr>
      </w:pPr>
    </w:p>
    <w:p w14:paraId="640A8569" w14:textId="33EF2C32" w:rsidR="00860260" w:rsidRDefault="00836EDE" w:rsidP="00836EDE">
      <w:pPr>
        <w:spacing w:after="0" w:line="240" w:lineRule="auto"/>
        <w:jc w:val="center"/>
        <w:rPr>
          <w:rFonts w:ascii="Arial Narrow" w:hAnsi="Arial Narrow"/>
          <w:sz w:val="20"/>
          <w:szCs w:val="20"/>
        </w:rPr>
      </w:pPr>
      <w:r>
        <w:rPr>
          <w:rFonts w:ascii="Arial Narrow" w:hAnsi="Arial Narrow"/>
          <w:noProof/>
          <w:sz w:val="20"/>
          <w:szCs w:val="20"/>
        </w:rPr>
        <w:drawing>
          <wp:inline distT="0" distB="0" distL="0" distR="0" wp14:anchorId="46485DC1" wp14:editId="6D1CA3C7">
            <wp:extent cx="5787390" cy="3255369"/>
            <wp:effectExtent l="0" t="0" r="0" b="0"/>
            <wp:docPr id="43636964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92987" cy="3258517"/>
                    </a:xfrm>
                    <a:prstGeom prst="rect">
                      <a:avLst/>
                    </a:prstGeom>
                    <a:noFill/>
                  </pic:spPr>
                </pic:pic>
              </a:graphicData>
            </a:graphic>
          </wp:inline>
        </w:drawing>
      </w:r>
    </w:p>
    <w:p w14:paraId="424AD37F" w14:textId="77777777" w:rsidR="00860260" w:rsidRDefault="00860260">
      <w:pPr>
        <w:spacing w:after="0" w:line="240" w:lineRule="auto"/>
        <w:rPr>
          <w:rFonts w:ascii="Arial Narrow" w:hAnsi="Arial Narrow"/>
          <w:sz w:val="20"/>
          <w:szCs w:val="20"/>
        </w:rPr>
      </w:pPr>
    </w:p>
    <w:p w14:paraId="029A7FF0" w14:textId="280AC697" w:rsidR="00860260" w:rsidRDefault="00860260">
      <w:pPr>
        <w:spacing w:after="0" w:line="240" w:lineRule="auto"/>
        <w:rPr>
          <w:rFonts w:ascii="Arial Narrow" w:hAnsi="Arial Narrow"/>
          <w:sz w:val="20"/>
          <w:szCs w:val="20"/>
        </w:rPr>
      </w:pPr>
    </w:p>
    <w:p w14:paraId="04205A4E" w14:textId="77777777" w:rsidR="00860260" w:rsidRDefault="00860260">
      <w:pPr>
        <w:spacing w:after="0" w:line="240" w:lineRule="auto"/>
        <w:rPr>
          <w:rFonts w:ascii="Arial Narrow" w:hAnsi="Arial Narrow"/>
          <w:sz w:val="20"/>
          <w:szCs w:val="20"/>
        </w:rPr>
      </w:pPr>
    </w:p>
    <w:p w14:paraId="0EE008B7" w14:textId="16F9B51D" w:rsidR="004A0B56" w:rsidRDefault="004A0B56">
      <w:pPr>
        <w:spacing w:after="0" w:line="240" w:lineRule="auto"/>
        <w:rPr>
          <w:rFonts w:ascii="Arial Narrow" w:hAnsi="Arial Narrow"/>
          <w:sz w:val="20"/>
          <w:szCs w:val="20"/>
        </w:rPr>
      </w:pPr>
      <w:r>
        <w:rPr>
          <w:rFonts w:ascii="Arial Narrow" w:hAnsi="Arial Narrow"/>
          <w:sz w:val="20"/>
          <w:szCs w:val="20"/>
        </w:rPr>
        <w:br w:type="page"/>
      </w:r>
    </w:p>
    <w:p w14:paraId="68C8BE34" w14:textId="0DAF0B0B" w:rsidR="006F4BED" w:rsidRPr="00CF4674" w:rsidRDefault="006F4F12" w:rsidP="00CF4674">
      <w:pPr>
        <w:pStyle w:val="Titre1"/>
        <w:keepNext w:val="0"/>
        <w:numPr>
          <w:ilvl w:val="0"/>
          <w:numId w:val="16"/>
        </w:numPr>
        <w:shd w:val="clear" w:color="auto" w:fill="FAE2D5" w:themeFill="accent2" w:themeFillTint="33"/>
        <w:tabs>
          <w:tab w:val="clear" w:pos="6800"/>
        </w:tabs>
        <w:spacing w:after="240"/>
        <w:ind w:left="284" w:right="0" w:hanging="295"/>
        <w:rPr>
          <w:rFonts w:ascii="Arial Narrow" w:eastAsia="Calibri" w:hAnsi="Arial Narrow" w:cstheme="minorHAnsi"/>
          <w:caps/>
          <w:lang w:eastAsia="en-US"/>
        </w:rPr>
      </w:pPr>
      <w:bookmarkStart w:id="11" w:name="_Toc182810129"/>
      <w:r w:rsidRPr="00CF4674">
        <w:rPr>
          <w:rFonts w:ascii="Arial Narrow" w:eastAsia="Calibri" w:hAnsi="Arial Narrow" w:cstheme="minorHAnsi"/>
          <w:caps/>
          <w:lang w:eastAsia="en-US"/>
        </w:rPr>
        <w:lastRenderedPageBreak/>
        <w:t>Présentation du</w:t>
      </w:r>
      <w:r w:rsidR="00522394" w:rsidRPr="00CF4674">
        <w:rPr>
          <w:rFonts w:ascii="Arial Narrow" w:eastAsia="Calibri" w:hAnsi="Arial Narrow" w:cstheme="minorHAnsi"/>
          <w:caps/>
          <w:lang w:eastAsia="en-US"/>
        </w:rPr>
        <w:t xml:space="preserve"> programme de travaux</w:t>
      </w:r>
      <w:bookmarkEnd w:id="11"/>
    </w:p>
    <w:p w14:paraId="306267AE" w14:textId="676B9A80" w:rsidR="006F4BED" w:rsidRPr="00347794" w:rsidRDefault="000E1C03" w:rsidP="00BC5B14">
      <w:pPr>
        <w:pStyle w:val="Titre2"/>
        <w:numPr>
          <w:ilvl w:val="1"/>
          <w:numId w:val="16"/>
        </w:numPr>
        <w:ind w:left="851" w:hanging="567"/>
        <w:rPr>
          <w:rFonts w:ascii="Arial Narrow" w:hAnsi="Arial Narrow"/>
          <w:color w:val="F58345"/>
        </w:rPr>
      </w:pPr>
      <w:bookmarkStart w:id="12" w:name="_Toc182810130"/>
      <w:r>
        <w:rPr>
          <w:rFonts w:ascii="Arial Narrow" w:hAnsi="Arial Narrow"/>
          <w:color w:val="F58345"/>
        </w:rPr>
        <w:t xml:space="preserve">Besoins </w:t>
      </w:r>
      <w:r w:rsidR="000C71A5">
        <w:rPr>
          <w:rFonts w:ascii="Arial Narrow" w:hAnsi="Arial Narrow"/>
          <w:color w:val="F58345"/>
        </w:rPr>
        <w:t>exprimés par la MOA</w:t>
      </w:r>
      <w:bookmarkEnd w:id="12"/>
    </w:p>
    <w:p w14:paraId="05B059DA" w14:textId="77777777" w:rsidR="001C4AE7" w:rsidRPr="001C4AE7" w:rsidRDefault="001C4AE7" w:rsidP="001C4AE7">
      <w:pPr>
        <w:spacing w:after="0" w:line="240" w:lineRule="auto"/>
        <w:jc w:val="both"/>
        <w:rPr>
          <w:rFonts w:ascii="Arial Narrow" w:hAnsi="Arial Narrow" w:cs="Calibri"/>
          <w:sz w:val="20"/>
          <w:szCs w:val="20"/>
        </w:rPr>
      </w:pPr>
    </w:p>
    <w:p w14:paraId="5973AF40" w14:textId="77777777" w:rsidR="001C4AE7" w:rsidRPr="001C4AE7" w:rsidRDefault="001C4AE7" w:rsidP="001C4AE7">
      <w:pPr>
        <w:spacing w:after="0" w:line="240" w:lineRule="auto"/>
        <w:jc w:val="both"/>
        <w:rPr>
          <w:rFonts w:ascii="Arial Narrow" w:hAnsi="Arial Narrow" w:cs="Calibri"/>
          <w:b/>
          <w:bCs/>
          <w:color w:val="F58345"/>
          <w:sz w:val="20"/>
          <w:szCs w:val="20"/>
          <w:u w:val="single"/>
        </w:rPr>
      </w:pPr>
      <w:r w:rsidRPr="001C4AE7">
        <w:rPr>
          <w:rFonts w:ascii="Arial Narrow" w:hAnsi="Arial Narrow" w:cs="Calibri"/>
          <w:b/>
          <w:bCs/>
          <w:color w:val="F58345"/>
          <w:sz w:val="20"/>
          <w:szCs w:val="20"/>
          <w:u w:val="single"/>
        </w:rPr>
        <w:t>Système de chauffage</w:t>
      </w:r>
    </w:p>
    <w:p w14:paraId="461706C9" w14:textId="77777777" w:rsidR="001C4AE7" w:rsidRPr="001C4AE7" w:rsidRDefault="001C4AE7" w:rsidP="001C4AE7">
      <w:pPr>
        <w:spacing w:after="0" w:line="240" w:lineRule="auto"/>
        <w:jc w:val="both"/>
        <w:rPr>
          <w:rFonts w:ascii="Arial Narrow" w:hAnsi="Arial Narrow" w:cs="Calibri"/>
          <w:sz w:val="20"/>
          <w:szCs w:val="20"/>
        </w:rPr>
      </w:pPr>
      <w:r w:rsidRPr="001C4AE7">
        <w:rPr>
          <w:rFonts w:ascii="Arial Narrow" w:hAnsi="Arial Narrow" w:cs="Calibri"/>
          <w:sz w:val="20"/>
          <w:szCs w:val="20"/>
        </w:rPr>
        <w:t>La panoplie en chaufferie, et les différentes pompes sont récentes, cependant la chaudière fioul est âgée, et l’énergie utilisée est destinée à disparaître. La commune de Lieurey ne dispose pas du gaz de ville ; nous préconisons plutôt une PAC couplée avec des panneaux photovoltaïques (une étude thermique pourra être réalisée pour une solution bois / géothermie).</w:t>
      </w:r>
    </w:p>
    <w:p w14:paraId="7C6C335E" w14:textId="77777777" w:rsidR="001C4AE7" w:rsidRPr="001C4AE7" w:rsidRDefault="001C4AE7" w:rsidP="001C4AE7">
      <w:pPr>
        <w:spacing w:after="0" w:line="240" w:lineRule="auto"/>
        <w:jc w:val="both"/>
        <w:rPr>
          <w:rFonts w:ascii="Arial Narrow" w:hAnsi="Arial Narrow" w:cs="Calibri"/>
          <w:sz w:val="20"/>
          <w:szCs w:val="20"/>
        </w:rPr>
      </w:pPr>
    </w:p>
    <w:p w14:paraId="5DFBA1FF" w14:textId="77777777" w:rsidR="001C4AE7" w:rsidRPr="001C4AE7" w:rsidRDefault="001C4AE7" w:rsidP="001C4AE7">
      <w:pPr>
        <w:spacing w:after="0" w:line="240" w:lineRule="auto"/>
        <w:jc w:val="both"/>
        <w:rPr>
          <w:rFonts w:ascii="Arial Narrow" w:hAnsi="Arial Narrow" w:cs="Calibri"/>
          <w:b/>
          <w:bCs/>
          <w:color w:val="F58345"/>
          <w:sz w:val="20"/>
          <w:szCs w:val="20"/>
          <w:u w:val="single"/>
        </w:rPr>
      </w:pPr>
      <w:r w:rsidRPr="001C4AE7">
        <w:rPr>
          <w:rFonts w:ascii="Arial Narrow" w:hAnsi="Arial Narrow" w:cs="Calibri"/>
          <w:b/>
          <w:bCs/>
          <w:color w:val="F58345"/>
          <w:sz w:val="20"/>
          <w:szCs w:val="20"/>
          <w:u w:val="single"/>
        </w:rPr>
        <w:t>Isolation</w:t>
      </w:r>
    </w:p>
    <w:p w14:paraId="19828F6D" w14:textId="77777777" w:rsidR="001C4AE7" w:rsidRPr="001C4AE7" w:rsidRDefault="001C4AE7" w:rsidP="001C4AE7">
      <w:pPr>
        <w:spacing w:after="0" w:line="240" w:lineRule="auto"/>
        <w:jc w:val="both"/>
        <w:rPr>
          <w:rFonts w:ascii="Arial Narrow" w:hAnsi="Arial Narrow" w:cs="Calibri"/>
          <w:sz w:val="20"/>
          <w:szCs w:val="20"/>
        </w:rPr>
      </w:pPr>
      <w:r w:rsidRPr="001C4AE7">
        <w:rPr>
          <w:rFonts w:ascii="Arial Narrow" w:hAnsi="Arial Narrow" w:cs="Calibri"/>
          <w:sz w:val="20"/>
          <w:szCs w:val="20"/>
        </w:rPr>
        <w:t xml:space="preserve">Que ce </w:t>
      </w:r>
      <w:proofErr w:type="gramStart"/>
      <w:r w:rsidRPr="001C4AE7">
        <w:rPr>
          <w:rFonts w:ascii="Arial Narrow" w:hAnsi="Arial Narrow" w:cs="Calibri"/>
          <w:sz w:val="20"/>
          <w:szCs w:val="20"/>
        </w:rPr>
        <w:t>soit</w:t>
      </w:r>
      <w:proofErr w:type="gramEnd"/>
      <w:r w:rsidRPr="001C4AE7">
        <w:rPr>
          <w:rFonts w:ascii="Arial Narrow" w:hAnsi="Arial Narrow" w:cs="Calibri"/>
          <w:sz w:val="20"/>
          <w:szCs w:val="20"/>
        </w:rPr>
        <w:t xml:space="preserve"> les parois et la toiture, du grand gymnase ou celles du dojo, les caractéristiques et performances des isolants semblent très inférieures aux exigences actuelles. Le remplacement ou renforcement est à envisager.</w:t>
      </w:r>
    </w:p>
    <w:p w14:paraId="40C50FA1" w14:textId="77777777" w:rsidR="001C4AE7" w:rsidRPr="001C4AE7" w:rsidRDefault="001C4AE7" w:rsidP="001C4AE7">
      <w:pPr>
        <w:spacing w:after="0" w:line="240" w:lineRule="auto"/>
        <w:jc w:val="both"/>
        <w:rPr>
          <w:rFonts w:ascii="Arial Narrow" w:hAnsi="Arial Narrow" w:cs="Calibri"/>
          <w:sz w:val="20"/>
          <w:szCs w:val="20"/>
        </w:rPr>
      </w:pPr>
      <w:r w:rsidRPr="001C4AE7">
        <w:rPr>
          <w:rFonts w:ascii="Arial Narrow" w:hAnsi="Arial Narrow" w:cs="Calibri"/>
          <w:sz w:val="20"/>
          <w:szCs w:val="20"/>
        </w:rPr>
        <w:t>Le plafond du Dojo peut également être descendu de manière à diminuer le volume de chauffe.</w:t>
      </w:r>
    </w:p>
    <w:p w14:paraId="62F574D1" w14:textId="77777777" w:rsidR="001C4AE7" w:rsidRPr="001C4AE7" w:rsidRDefault="001C4AE7" w:rsidP="001C4AE7">
      <w:pPr>
        <w:spacing w:after="0" w:line="240" w:lineRule="auto"/>
        <w:jc w:val="both"/>
        <w:rPr>
          <w:rFonts w:ascii="Arial Narrow" w:hAnsi="Arial Narrow" w:cs="Calibri"/>
          <w:sz w:val="20"/>
          <w:szCs w:val="20"/>
        </w:rPr>
      </w:pPr>
    </w:p>
    <w:p w14:paraId="7D8F7440" w14:textId="77777777" w:rsidR="001C4AE7" w:rsidRPr="001C4AE7" w:rsidRDefault="001C4AE7" w:rsidP="001C4AE7">
      <w:pPr>
        <w:spacing w:after="0" w:line="240" w:lineRule="auto"/>
        <w:jc w:val="both"/>
        <w:rPr>
          <w:rFonts w:ascii="Arial Narrow" w:hAnsi="Arial Narrow" w:cs="Calibri"/>
          <w:b/>
          <w:bCs/>
          <w:color w:val="F58345"/>
          <w:sz w:val="20"/>
          <w:szCs w:val="20"/>
          <w:u w:val="single"/>
        </w:rPr>
      </w:pPr>
      <w:r w:rsidRPr="001C4AE7">
        <w:rPr>
          <w:rFonts w:ascii="Arial Narrow" w:hAnsi="Arial Narrow" w:cs="Calibri"/>
          <w:b/>
          <w:bCs/>
          <w:color w:val="F58345"/>
          <w:sz w:val="20"/>
          <w:szCs w:val="20"/>
          <w:u w:val="single"/>
        </w:rPr>
        <w:t>Couverture – Etanchéité</w:t>
      </w:r>
    </w:p>
    <w:p w14:paraId="036BC4E6" w14:textId="77777777" w:rsidR="001C4AE7" w:rsidRPr="001C4AE7" w:rsidRDefault="001C4AE7" w:rsidP="001C4AE7">
      <w:pPr>
        <w:spacing w:after="0" w:line="240" w:lineRule="auto"/>
        <w:jc w:val="both"/>
        <w:rPr>
          <w:rFonts w:ascii="Arial Narrow" w:hAnsi="Arial Narrow" w:cs="Calibri"/>
          <w:sz w:val="20"/>
          <w:szCs w:val="20"/>
        </w:rPr>
      </w:pPr>
      <w:r w:rsidRPr="001C4AE7">
        <w:rPr>
          <w:rFonts w:ascii="Arial Narrow" w:hAnsi="Arial Narrow" w:cs="Calibri"/>
          <w:sz w:val="20"/>
          <w:szCs w:val="20"/>
        </w:rPr>
        <w:t>Si les couvertures ne semblent pas présenter de défauts à ce jour, l’étanchéité de la toiture terrasse de l’accueil périscolaire présente plusieurs défauts d’étanchéité et nécessiterait une rénovation générale qui permettrait d’améliorer les caractéristiques d’isolation de la toiture.</w:t>
      </w:r>
    </w:p>
    <w:p w14:paraId="586D5297" w14:textId="77777777" w:rsidR="001C4AE7" w:rsidRPr="001C4AE7" w:rsidRDefault="001C4AE7" w:rsidP="001C4AE7">
      <w:pPr>
        <w:spacing w:after="0" w:line="240" w:lineRule="auto"/>
        <w:jc w:val="both"/>
        <w:rPr>
          <w:rFonts w:ascii="Arial Narrow" w:hAnsi="Arial Narrow" w:cs="Calibri"/>
          <w:sz w:val="20"/>
          <w:szCs w:val="20"/>
        </w:rPr>
      </w:pPr>
    </w:p>
    <w:p w14:paraId="75065D0B" w14:textId="77777777" w:rsidR="001C4AE7" w:rsidRPr="001C4AE7" w:rsidRDefault="001C4AE7" w:rsidP="001C4AE7">
      <w:pPr>
        <w:spacing w:after="0" w:line="240" w:lineRule="auto"/>
        <w:jc w:val="both"/>
        <w:rPr>
          <w:rFonts w:ascii="Arial Narrow" w:hAnsi="Arial Narrow" w:cs="Calibri"/>
          <w:b/>
          <w:bCs/>
          <w:color w:val="F58345"/>
          <w:sz w:val="20"/>
          <w:szCs w:val="20"/>
          <w:u w:val="single"/>
        </w:rPr>
      </w:pPr>
      <w:r w:rsidRPr="001C4AE7">
        <w:rPr>
          <w:rFonts w:ascii="Arial Narrow" w:hAnsi="Arial Narrow" w:cs="Calibri"/>
          <w:b/>
          <w:bCs/>
          <w:color w:val="F58345"/>
          <w:sz w:val="20"/>
          <w:szCs w:val="20"/>
          <w:u w:val="single"/>
        </w:rPr>
        <w:t>Menuiseries extérieures</w:t>
      </w:r>
    </w:p>
    <w:p w14:paraId="102C684F" w14:textId="77777777" w:rsidR="001C4AE7" w:rsidRPr="001C4AE7" w:rsidRDefault="001C4AE7" w:rsidP="001C4AE7">
      <w:pPr>
        <w:spacing w:after="0" w:line="240" w:lineRule="auto"/>
        <w:jc w:val="both"/>
        <w:rPr>
          <w:rFonts w:ascii="Arial Narrow" w:hAnsi="Arial Narrow" w:cs="Calibri"/>
          <w:sz w:val="20"/>
          <w:szCs w:val="20"/>
        </w:rPr>
      </w:pPr>
      <w:r w:rsidRPr="001C4AE7">
        <w:rPr>
          <w:rFonts w:ascii="Arial Narrow" w:hAnsi="Arial Narrow" w:cs="Calibri"/>
          <w:sz w:val="20"/>
          <w:szCs w:val="20"/>
        </w:rPr>
        <w:t>Certaines parois vitrées du gymnase et de l’accueil périscolaire sont à simple vitrage. Certaines portes vitrées présentent des signes de vieillissement qui nécessiteraient un remplacement. De la même manière, les parois en polycarbonate alvéolaire semblent d’une génération ancienne, peu performante.</w:t>
      </w:r>
    </w:p>
    <w:p w14:paraId="12AA552D" w14:textId="77777777" w:rsidR="001C4AE7" w:rsidRPr="001C4AE7" w:rsidRDefault="001C4AE7" w:rsidP="001C4AE7">
      <w:pPr>
        <w:spacing w:after="0" w:line="240" w:lineRule="auto"/>
        <w:jc w:val="both"/>
        <w:rPr>
          <w:rFonts w:ascii="Arial Narrow" w:hAnsi="Arial Narrow" w:cs="Calibri"/>
          <w:sz w:val="20"/>
          <w:szCs w:val="20"/>
        </w:rPr>
      </w:pPr>
    </w:p>
    <w:p w14:paraId="2B9254D9" w14:textId="77777777" w:rsidR="001C4AE7" w:rsidRPr="001C4AE7" w:rsidRDefault="001C4AE7" w:rsidP="001C4AE7">
      <w:pPr>
        <w:spacing w:after="0" w:line="240" w:lineRule="auto"/>
        <w:jc w:val="both"/>
        <w:rPr>
          <w:rFonts w:ascii="Arial Narrow" w:hAnsi="Arial Narrow" w:cs="Calibri"/>
          <w:b/>
          <w:bCs/>
          <w:color w:val="F58345"/>
          <w:sz w:val="20"/>
          <w:szCs w:val="20"/>
          <w:u w:val="single"/>
        </w:rPr>
      </w:pPr>
      <w:r w:rsidRPr="001C4AE7">
        <w:rPr>
          <w:rFonts w:ascii="Arial Narrow" w:hAnsi="Arial Narrow" w:cs="Calibri"/>
          <w:b/>
          <w:bCs/>
          <w:color w:val="F58345"/>
          <w:sz w:val="20"/>
          <w:szCs w:val="20"/>
          <w:u w:val="single"/>
        </w:rPr>
        <w:t>Electricité</w:t>
      </w:r>
    </w:p>
    <w:p w14:paraId="27CDD6D6" w14:textId="77777777" w:rsidR="001C4AE7" w:rsidRPr="001C4AE7" w:rsidRDefault="001C4AE7" w:rsidP="001C4AE7">
      <w:pPr>
        <w:spacing w:after="0" w:line="240" w:lineRule="auto"/>
        <w:jc w:val="both"/>
        <w:rPr>
          <w:rFonts w:ascii="Arial Narrow" w:hAnsi="Arial Narrow" w:cs="Calibri"/>
          <w:sz w:val="20"/>
          <w:szCs w:val="20"/>
        </w:rPr>
      </w:pPr>
      <w:r w:rsidRPr="001C4AE7">
        <w:rPr>
          <w:rFonts w:ascii="Arial Narrow" w:hAnsi="Arial Narrow" w:cs="Calibri"/>
          <w:sz w:val="20"/>
          <w:szCs w:val="20"/>
        </w:rPr>
        <w:t>Plusieurs luminaires sont à remplacer par leur équivalent en technologie LED.</w:t>
      </w:r>
    </w:p>
    <w:p w14:paraId="1EB78698" w14:textId="77777777" w:rsidR="001C4AE7" w:rsidRPr="001C4AE7" w:rsidRDefault="001C4AE7" w:rsidP="001C4AE7">
      <w:pPr>
        <w:spacing w:after="0" w:line="240" w:lineRule="auto"/>
        <w:jc w:val="both"/>
        <w:rPr>
          <w:rFonts w:ascii="Arial Narrow" w:hAnsi="Arial Narrow" w:cs="Calibri"/>
          <w:sz w:val="20"/>
          <w:szCs w:val="20"/>
        </w:rPr>
      </w:pPr>
    </w:p>
    <w:p w14:paraId="01B32733" w14:textId="77777777" w:rsidR="001C4AE7" w:rsidRPr="001C4AE7" w:rsidRDefault="001C4AE7" w:rsidP="001C4AE7">
      <w:pPr>
        <w:spacing w:after="0" w:line="240" w:lineRule="auto"/>
        <w:jc w:val="both"/>
        <w:rPr>
          <w:rFonts w:ascii="Arial Narrow" w:hAnsi="Arial Narrow" w:cs="Calibri"/>
          <w:b/>
          <w:bCs/>
          <w:color w:val="F58345"/>
          <w:sz w:val="20"/>
          <w:szCs w:val="20"/>
          <w:u w:val="single"/>
        </w:rPr>
      </w:pPr>
      <w:r w:rsidRPr="001C4AE7">
        <w:rPr>
          <w:rFonts w:ascii="Arial Narrow" w:hAnsi="Arial Narrow" w:cs="Calibri"/>
          <w:b/>
          <w:bCs/>
          <w:color w:val="F58345"/>
          <w:sz w:val="20"/>
          <w:szCs w:val="20"/>
          <w:u w:val="single"/>
        </w:rPr>
        <w:t>Carrelage</w:t>
      </w:r>
    </w:p>
    <w:p w14:paraId="50F388EC" w14:textId="77777777" w:rsidR="001C4AE7" w:rsidRPr="001C4AE7" w:rsidRDefault="001C4AE7" w:rsidP="001C4AE7">
      <w:pPr>
        <w:spacing w:after="0" w:line="240" w:lineRule="auto"/>
        <w:jc w:val="both"/>
        <w:rPr>
          <w:rFonts w:ascii="Arial Narrow" w:hAnsi="Arial Narrow" w:cs="Calibri"/>
          <w:sz w:val="20"/>
          <w:szCs w:val="20"/>
        </w:rPr>
      </w:pPr>
      <w:r w:rsidRPr="001C4AE7">
        <w:rPr>
          <w:rFonts w:ascii="Arial Narrow" w:hAnsi="Arial Narrow" w:cs="Calibri"/>
          <w:sz w:val="20"/>
          <w:szCs w:val="20"/>
        </w:rPr>
        <w:t>Le revêtement de sol carrelé des vestiaires et sanitaires présente de fortes dégradations à plusieurs endroits (décollement par plaques) et nécessite une reprise généralisée.</w:t>
      </w:r>
    </w:p>
    <w:p w14:paraId="06F9DDE3" w14:textId="77777777" w:rsidR="000059AE" w:rsidRPr="000059AE" w:rsidRDefault="000059AE" w:rsidP="000059AE">
      <w:pPr>
        <w:spacing w:after="0" w:line="240" w:lineRule="auto"/>
        <w:jc w:val="both"/>
        <w:rPr>
          <w:rFonts w:ascii="Arial Narrow" w:hAnsi="Arial Narrow" w:cs="Calibri"/>
          <w:sz w:val="20"/>
          <w:szCs w:val="20"/>
        </w:rPr>
      </w:pPr>
    </w:p>
    <w:p w14:paraId="3AC20F7A" w14:textId="77777777" w:rsidR="000059AE" w:rsidRPr="000059AE" w:rsidRDefault="000059AE" w:rsidP="000059AE">
      <w:pPr>
        <w:spacing w:after="0" w:line="240" w:lineRule="auto"/>
        <w:jc w:val="both"/>
        <w:rPr>
          <w:rFonts w:ascii="Arial Narrow" w:hAnsi="Arial Narrow" w:cs="Calibri"/>
          <w:b/>
          <w:bCs/>
          <w:color w:val="F58345"/>
          <w:sz w:val="20"/>
          <w:szCs w:val="20"/>
          <w:u w:val="single"/>
        </w:rPr>
      </w:pPr>
      <w:r w:rsidRPr="000059AE">
        <w:rPr>
          <w:rFonts w:ascii="Arial Narrow" w:hAnsi="Arial Narrow" w:cs="Calibri"/>
          <w:b/>
          <w:bCs/>
          <w:color w:val="F58345"/>
          <w:sz w:val="20"/>
          <w:szCs w:val="20"/>
          <w:u w:val="single"/>
        </w:rPr>
        <w:t>Système de chauffage</w:t>
      </w:r>
    </w:p>
    <w:p w14:paraId="41D89622" w14:textId="77777777" w:rsidR="000059AE" w:rsidRPr="000059AE" w:rsidRDefault="000059AE" w:rsidP="000059AE">
      <w:pPr>
        <w:spacing w:after="0" w:line="240" w:lineRule="auto"/>
        <w:jc w:val="both"/>
        <w:rPr>
          <w:rFonts w:ascii="Arial Narrow" w:hAnsi="Arial Narrow" w:cs="Calibri"/>
          <w:sz w:val="20"/>
          <w:szCs w:val="20"/>
        </w:rPr>
      </w:pPr>
      <w:r w:rsidRPr="000059AE">
        <w:rPr>
          <w:rFonts w:ascii="Arial Narrow" w:hAnsi="Arial Narrow" w:cs="Calibri"/>
          <w:sz w:val="20"/>
          <w:szCs w:val="20"/>
        </w:rPr>
        <w:t>La panoplie en chaufferie, et les différentes pompes sont récentes, cependant la chaudière fioul est âgée, et l’énergie utilisée est destinée à disparaître. La commune de Lieurey ne dispose pas du gaz de ville ; nous préconisons plutôt une PAC couplée avec des panneaux photovoltaïques (une étude thermique pourra être réalisée pour une solution bois / géothermie).</w:t>
      </w:r>
    </w:p>
    <w:p w14:paraId="2D0475E3" w14:textId="77777777" w:rsidR="000059AE" w:rsidRPr="000059AE" w:rsidRDefault="000059AE" w:rsidP="000059AE">
      <w:pPr>
        <w:spacing w:after="0" w:line="240" w:lineRule="auto"/>
        <w:jc w:val="both"/>
        <w:rPr>
          <w:rFonts w:ascii="Arial Narrow" w:hAnsi="Arial Narrow" w:cs="Calibri"/>
          <w:sz w:val="20"/>
          <w:szCs w:val="20"/>
        </w:rPr>
      </w:pPr>
    </w:p>
    <w:p w14:paraId="1F2B4FA5" w14:textId="77777777" w:rsidR="000059AE" w:rsidRPr="000059AE" w:rsidRDefault="000059AE" w:rsidP="000059AE">
      <w:pPr>
        <w:spacing w:after="0" w:line="240" w:lineRule="auto"/>
        <w:jc w:val="both"/>
        <w:rPr>
          <w:rFonts w:ascii="Arial Narrow" w:hAnsi="Arial Narrow" w:cs="Calibri"/>
          <w:b/>
          <w:bCs/>
          <w:color w:val="F58345"/>
          <w:sz w:val="20"/>
          <w:szCs w:val="20"/>
          <w:u w:val="single"/>
        </w:rPr>
      </w:pPr>
      <w:r w:rsidRPr="000059AE">
        <w:rPr>
          <w:rFonts w:ascii="Arial Narrow" w:hAnsi="Arial Narrow" w:cs="Calibri"/>
          <w:b/>
          <w:bCs/>
          <w:color w:val="F58345"/>
          <w:sz w:val="20"/>
          <w:szCs w:val="20"/>
          <w:u w:val="single"/>
        </w:rPr>
        <w:t>Isolation</w:t>
      </w:r>
    </w:p>
    <w:p w14:paraId="5B9B4009" w14:textId="77777777" w:rsidR="000059AE" w:rsidRPr="000059AE" w:rsidRDefault="000059AE" w:rsidP="000059AE">
      <w:pPr>
        <w:spacing w:after="0" w:line="240" w:lineRule="auto"/>
        <w:jc w:val="both"/>
        <w:rPr>
          <w:rFonts w:ascii="Arial Narrow" w:hAnsi="Arial Narrow" w:cs="Calibri"/>
          <w:sz w:val="20"/>
          <w:szCs w:val="20"/>
        </w:rPr>
      </w:pPr>
      <w:r w:rsidRPr="000059AE">
        <w:rPr>
          <w:rFonts w:ascii="Arial Narrow" w:hAnsi="Arial Narrow" w:cs="Calibri"/>
          <w:sz w:val="20"/>
          <w:szCs w:val="20"/>
        </w:rPr>
        <w:t xml:space="preserve">Que ce </w:t>
      </w:r>
      <w:proofErr w:type="gramStart"/>
      <w:r w:rsidRPr="000059AE">
        <w:rPr>
          <w:rFonts w:ascii="Arial Narrow" w:hAnsi="Arial Narrow" w:cs="Calibri"/>
          <w:sz w:val="20"/>
          <w:szCs w:val="20"/>
        </w:rPr>
        <w:t>soit</w:t>
      </w:r>
      <w:proofErr w:type="gramEnd"/>
      <w:r w:rsidRPr="000059AE">
        <w:rPr>
          <w:rFonts w:ascii="Arial Narrow" w:hAnsi="Arial Narrow" w:cs="Calibri"/>
          <w:sz w:val="20"/>
          <w:szCs w:val="20"/>
        </w:rPr>
        <w:t xml:space="preserve"> les parois et la toiture, du grand gymnase ou celles du dojo, les caractéristiques et performances des isolants semblent très inférieures aux exigences actuelles. Le remplacement ou renforcement est à envisager.</w:t>
      </w:r>
    </w:p>
    <w:p w14:paraId="6DF483F7" w14:textId="77777777" w:rsidR="000059AE" w:rsidRPr="000059AE" w:rsidRDefault="000059AE" w:rsidP="000059AE">
      <w:pPr>
        <w:spacing w:after="0" w:line="240" w:lineRule="auto"/>
        <w:jc w:val="both"/>
        <w:rPr>
          <w:rFonts w:ascii="Arial Narrow" w:hAnsi="Arial Narrow" w:cs="Calibri"/>
          <w:sz w:val="20"/>
          <w:szCs w:val="20"/>
        </w:rPr>
      </w:pPr>
      <w:r w:rsidRPr="000059AE">
        <w:rPr>
          <w:rFonts w:ascii="Arial Narrow" w:hAnsi="Arial Narrow" w:cs="Calibri"/>
          <w:sz w:val="20"/>
          <w:szCs w:val="20"/>
        </w:rPr>
        <w:t>Le plafond du Dojo peut également être descendu de manière à diminuer le volume de chauffe.</w:t>
      </w:r>
    </w:p>
    <w:p w14:paraId="58778DBF" w14:textId="77777777" w:rsidR="000059AE" w:rsidRPr="000059AE" w:rsidRDefault="000059AE" w:rsidP="000059AE">
      <w:pPr>
        <w:spacing w:after="0" w:line="240" w:lineRule="auto"/>
        <w:jc w:val="both"/>
        <w:rPr>
          <w:rFonts w:ascii="Arial Narrow" w:hAnsi="Arial Narrow" w:cs="Calibri"/>
          <w:sz w:val="20"/>
          <w:szCs w:val="20"/>
        </w:rPr>
      </w:pPr>
    </w:p>
    <w:p w14:paraId="7D85AB54" w14:textId="77777777" w:rsidR="000059AE" w:rsidRPr="000059AE" w:rsidRDefault="000059AE" w:rsidP="000059AE">
      <w:pPr>
        <w:spacing w:after="0" w:line="240" w:lineRule="auto"/>
        <w:jc w:val="both"/>
        <w:rPr>
          <w:rFonts w:ascii="Arial Narrow" w:hAnsi="Arial Narrow" w:cs="Calibri"/>
          <w:b/>
          <w:bCs/>
          <w:color w:val="F58345"/>
          <w:sz w:val="20"/>
          <w:szCs w:val="20"/>
          <w:u w:val="single"/>
        </w:rPr>
      </w:pPr>
      <w:r w:rsidRPr="000059AE">
        <w:rPr>
          <w:rFonts w:ascii="Arial Narrow" w:hAnsi="Arial Narrow" w:cs="Calibri"/>
          <w:b/>
          <w:bCs/>
          <w:color w:val="F58345"/>
          <w:sz w:val="20"/>
          <w:szCs w:val="20"/>
          <w:u w:val="single"/>
        </w:rPr>
        <w:t>Couverture – Etanchéité</w:t>
      </w:r>
    </w:p>
    <w:p w14:paraId="0C0AB8A5" w14:textId="77777777" w:rsidR="000059AE" w:rsidRPr="000059AE" w:rsidRDefault="000059AE" w:rsidP="000059AE">
      <w:pPr>
        <w:spacing w:after="0" w:line="240" w:lineRule="auto"/>
        <w:jc w:val="both"/>
        <w:rPr>
          <w:rFonts w:ascii="Arial Narrow" w:hAnsi="Arial Narrow" w:cs="Calibri"/>
          <w:sz w:val="20"/>
          <w:szCs w:val="20"/>
        </w:rPr>
      </w:pPr>
      <w:r w:rsidRPr="000059AE">
        <w:rPr>
          <w:rFonts w:ascii="Arial Narrow" w:hAnsi="Arial Narrow" w:cs="Calibri"/>
          <w:sz w:val="20"/>
          <w:szCs w:val="20"/>
        </w:rPr>
        <w:t>Si les couvertures ne semblent pas présenter de défauts à ce jour, l’étanchéité de la toiture terrasse de l’accueil périscolaire présente plusieurs défauts d’étanchéité et nécessiterait une rénovation générale qui permettrait d’améliorer les caractéristiques d’isolation de la toiture.</w:t>
      </w:r>
    </w:p>
    <w:p w14:paraId="125A40A0" w14:textId="77777777" w:rsidR="000059AE" w:rsidRPr="000059AE" w:rsidRDefault="000059AE" w:rsidP="000059AE">
      <w:pPr>
        <w:spacing w:after="0" w:line="240" w:lineRule="auto"/>
        <w:jc w:val="both"/>
        <w:rPr>
          <w:rFonts w:ascii="Arial Narrow" w:hAnsi="Arial Narrow" w:cs="Calibri"/>
          <w:sz w:val="20"/>
          <w:szCs w:val="20"/>
        </w:rPr>
      </w:pPr>
    </w:p>
    <w:p w14:paraId="2B6DF3D2" w14:textId="77777777" w:rsidR="000059AE" w:rsidRPr="000059AE" w:rsidRDefault="000059AE" w:rsidP="000059AE">
      <w:pPr>
        <w:spacing w:after="0" w:line="240" w:lineRule="auto"/>
        <w:jc w:val="both"/>
        <w:rPr>
          <w:rFonts w:ascii="Arial Narrow" w:hAnsi="Arial Narrow" w:cs="Calibri"/>
          <w:b/>
          <w:bCs/>
          <w:color w:val="F58345"/>
          <w:sz w:val="20"/>
          <w:szCs w:val="20"/>
          <w:u w:val="single"/>
        </w:rPr>
      </w:pPr>
      <w:r w:rsidRPr="000059AE">
        <w:rPr>
          <w:rFonts w:ascii="Arial Narrow" w:hAnsi="Arial Narrow" w:cs="Calibri"/>
          <w:b/>
          <w:bCs/>
          <w:color w:val="F58345"/>
          <w:sz w:val="20"/>
          <w:szCs w:val="20"/>
          <w:u w:val="single"/>
        </w:rPr>
        <w:t>Menuiseries extérieures</w:t>
      </w:r>
    </w:p>
    <w:p w14:paraId="342F93E2" w14:textId="77777777" w:rsidR="000059AE" w:rsidRPr="000059AE" w:rsidRDefault="000059AE" w:rsidP="000059AE">
      <w:pPr>
        <w:spacing w:after="0" w:line="240" w:lineRule="auto"/>
        <w:jc w:val="both"/>
        <w:rPr>
          <w:rFonts w:ascii="Arial Narrow" w:hAnsi="Arial Narrow" w:cs="Calibri"/>
          <w:sz w:val="20"/>
          <w:szCs w:val="20"/>
        </w:rPr>
      </w:pPr>
      <w:r w:rsidRPr="000059AE">
        <w:rPr>
          <w:rFonts w:ascii="Arial Narrow" w:hAnsi="Arial Narrow" w:cs="Calibri"/>
          <w:sz w:val="20"/>
          <w:szCs w:val="20"/>
        </w:rPr>
        <w:t>Certaines parois vitrées du gymnase et de l’accueil périscolaire sont à simple vitrage. Certaines portes vitrées présentent des signes de vieillissement qui nécessiteraient un remplacement. De la même manière, les parois en polycarbonate alvéolaire semblent d’une génération ancienne, peu performante.</w:t>
      </w:r>
    </w:p>
    <w:p w14:paraId="204921B7" w14:textId="77777777" w:rsidR="000059AE" w:rsidRPr="000059AE" w:rsidRDefault="000059AE" w:rsidP="000059AE">
      <w:pPr>
        <w:spacing w:after="0" w:line="240" w:lineRule="auto"/>
        <w:jc w:val="both"/>
        <w:rPr>
          <w:rFonts w:ascii="Arial Narrow" w:hAnsi="Arial Narrow" w:cs="Calibri"/>
          <w:sz w:val="20"/>
          <w:szCs w:val="20"/>
        </w:rPr>
      </w:pPr>
    </w:p>
    <w:p w14:paraId="309F3070" w14:textId="77777777" w:rsidR="000059AE" w:rsidRPr="000059AE" w:rsidRDefault="000059AE" w:rsidP="000059AE">
      <w:pPr>
        <w:spacing w:after="0" w:line="240" w:lineRule="auto"/>
        <w:jc w:val="both"/>
        <w:rPr>
          <w:rFonts w:ascii="Arial Narrow" w:hAnsi="Arial Narrow" w:cs="Calibri"/>
          <w:b/>
          <w:bCs/>
          <w:color w:val="F58345"/>
          <w:sz w:val="20"/>
          <w:szCs w:val="20"/>
          <w:u w:val="single"/>
        </w:rPr>
      </w:pPr>
      <w:r w:rsidRPr="000059AE">
        <w:rPr>
          <w:rFonts w:ascii="Arial Narrow" w:hAnsi="Arial Narrow" w:cs="Calibri"/>
          <w:b/>
          <w:bCs/>
          <w:color w:val="F58345"/>
          <w:sz w:val="20"/>
          <w:szCs w:val="20"/>
          <w:u w:val="single"/>
        </w:rPr>
        <w:t>Electricité</w:t>
      </w:r>
    </w:p>
    <w:p w14:paraId="6612130D" w14:textId="77777777" w:rsidR="000059AE" w:rsidRPr="000059AE" w:rsidRDefault="000059AE" w:rsidP="000059AE">
      <w:pPr>
        <w:spacing w:after="0" w:line="240" w:lineRule="auto"/>
        <w:jc w:val="both"/>
        <w:rPr>
          <w:rFonts w:ascii="Arial Narrow" w:hAnsi="Arial Narrow" w:cs="Calibri"/>
          <w:sz w:val="20"/>
          <w:szCs w:val="20"/>
        </w:rPr>
      </w:pPr>
      <w:r w:rsidRPr="000059AE">
        <w:rPr>
          <w:rFonts w:ascii="Arial Narrow" w:hAnsi="Arial Narrow" w:cs="Calibri"/>
          <w:sz w:val="20"/>
          <w:szCs w:val="20"/>
        </w:rPr>
        <w:t>Plusieurs luminaires sont à remplacer par leur équivalent en technologie LED.</w:t>
      </w:r>
    </w:p>
    <w:p w14:paraId="5E71B5CF" w14:textId="77777777" w:rsidR="000059AE" w:rsidRPr="000059AE" w:rsidRDefault="000059AE" w:rsidP="000059AE">
      <w:pPr>
        <w:spacing w:after="0" w:line="240" w:lineRule="auto"/>
        <w:jc w:val="both"/>
        <w:rPr>
          <w:rFonts w:ascii="Arial Narrow" w:hAnsi="Arial Narrow" w:cs="Calibri"/>
          <w:sz w:val="20"/>
          <w:szCs w:val="20"/>
        </w:rPr>
      </w:pPr>
    </w:p>
    <w:p w14:paraId="4B58A91B" w14:textId="77777777" w:rsidR="000059AE" w:rsidRPr="000059AE" w:rsidRDefault="000059AE" w:rsidP="000059AE">
      <w:pPr>
        <w:spacing w:after="0" w:line="240" w:lineRule="auto"/>
        <w:jc w:val="both"/>
        <w:rPr>
          <w:rFonts w:ascii="Arial Narrow" w:hAnsi="Arial Narrow" w:cs="Calibri"/>
          <w:b/>
          <w:bCs/>
          <w:color w:val="F58345"/>
          <w:sz w:val="20"/>
          <w:szCs w:val="20"/>
          <w:u w:val="single"/>
        </w:rPr>
      </w:pPr>
      <w:r w:rsidRPr="000059AE">
        <w:rPr>
          <w:rFonts w:ascii="Arial Narrow" w:hAnsi="Arial Narrow" w:cs="Calibri"/>
          <w:b/>
          <w:bCs/>
          <w:color w:val="F58345"/>
          <w:sz w:val="20"/>
          <w:szCs w:val="20"/>
          <w:u w:val="single"/>
        </w:rPr>
        <w:t>Carrelage</w:t>
      </w:r>
    </w:p>
    <w:p w14:paraId="235C41A9" w14:textId="77777777" w:rsidR="000059AE" w:rsidRPr="000059AE" w:rsidRDefault="000059AE" w:rsidP="000059AE">
      <w:pPr>
        <w:spacing w:after="0" w:line="240" w:lineRule="auto"/>
        <w:jc w:val="both"/>
        <w:rPr>
          <w:rFonts w:ascii="Arial Narrow" w:hAnsi="Arial Narrow" w:cs="Calibri"/>
          <w:sz w:val="20"/>
          <w:szCs w:val="20"/>
        </w:rPr>
      </w:pPr>
      <w:r w:rsidRPr="000059AE">
        <w:rPr>
          <w:rFonts w:ascii="Arial Narrow" w:hAnsi="Arial Narrow" w:cs="Calibri"/>
          <w:sz w:val="20"/>
          <w:szCs w:val="20"/>
        </w:rPr>
        <w:t>Le revêtement de sol carrelé des vestiaires et sanitaires présente de fortes dégradations à plusieurs endroits (décollement par plaques) et nécessite une reprise généralisée.</w:t>
      </w:r>
    </w:p>
    <w:p w14:paraId="23A6AA5A" w14:textId="77777777" w:rsidR="00F06FEB" w:rsidRDefault="00F06FEB" w:rsidP="00581636">
      <w:pPr>
        <w:spacing w:after="0"/>
        <w:jc w:val="both"/>
        <w:rPr>
          <w:rFonts w:ascii="Arial Narrow" w:hAnsi="Arial Narrow" w:cstheme="minorHAnsi"/>
          <w:sz w:val="20"/>
          <w:szCs w:val="20"/>
        </w:rPr>
      </w:pPr>
    </w:p>
    <w:p w14:paraId="286513DE" w14:textId="508ACE60" w:rsidR="000C71A5" w:rsidRDefault="000C71A5">
      <w:pPr>
        <w:spacing w:after="0" w:line="240" w:lineRule="auto"/>
        <w:rPr>
          <w:rFonts w:ascii="Arial Narrow" w:hAnsi="Arial Narrow" w:cstheme="minorHAnsi"/>
          <w:sz w:val="20"/>
          <w:szCs w:val="20"/>
        </w:rPr>
      </w:pPr>
      <w:r>
        <w:rPr>
          <w:rFonts w:ascii="Arial Narrow" w:hAnsi="Arial Narrow" w:cstheme="minorHAnsi"/>
          <w:sz w:val="20"/>
          <w:szCs w:val="20"/>
        </w:rPr>
        <w:br w:type="page"/>
      </w:r>
    </w:p>
    <w:p w14:paraId="5CFCA0EA" w14:textId="77777777" w:rsidR="000C71A5" w:rsidRDefault="000C71A5">
      <w:pPr>
        <w:spacing w:after="0" w:line="240" w:lineRule="auto"/>
        <w:rPr>
          <w:rFonts w:ascii="Arial Narrow" w:hAnsi="Arial Narrow" w:cstheme="minorHAnsi"/>
          <w:sz w:val="20"/>
          <w:szCs w:val="20"/>
        </w:rPr>
      </w:pPr>
    </w:p>
    <w:p w14:paraId="73801CC5" w14:textId="0B9EA0D7" w:rsidR="000C71A5" w:rsidRPr="00347794" w:rsidRDefault="006F4F12" w:rsidP="000C71A5">
      <w:pPr>
        <w:pStyle w:val="Titre2"/>
        <w:numPr>
          <w:ilvl w:val="1"/>
          <w:numId w:val="16"/>
        </w:numPr>
        <w:ind w:left="851" w:hanging="567"/>
        <w:rPr>
          <w:rFonts w:ascii="Arial Narrow" w:hAnsi="Arial Narrow"/>
          <w:color w:val="F58345"/>
        </w:rPr>
      </w:pPr>
      <w:bookmarkStart w:id="13" w:name="_Toc182810131"/>
      <w:r>
        <w:rPr>
          <w:rFonts w:ascii="Arial Narrow" w:hAnsi="Arial Narrow"/>
          <w:color w:val="F58345"/>
        </w:rPr>
        <w:t>Descriptif sommaire des travaux</w:t>
      </w:r>
      <w:bookmarkEnd w:id="13"/>
    </w:p>
    <w:p w14:paraId="781C2C30" w14:textId="1FC19EA3" w:rsidR="000C71A5" w:rsidRDefault="000C71A5" w:rsidP="00581636">
      <w:pPr>
        <w:spacing w:after="0"/>
        <w:jc w:val="both"/>
        <w:rPr>
          <w:rFonts w:ascii="Arial Narrow" w:hAnsi="Arial Narrow" w:cstheme="minorHAnsi"/>
          <w:sz w:val="20"/>
          <w:szCs w:val="20"/>
        </w:rPr>
      </w:pPr>
      <w:r w:rsidRPr="00B80A1D">
        <w:rPr>
          <w:rFonts w:ascii="Arial Narrow" w:hAnsi="Arial Narrow" w:cstheme="minorHAnsi"/>
          <w:sz w:val="20"/>
          <w:szCs w:val="20"/>
        </w:rPr>
        <w:t xml:space="preserve">Les travaux de rénovation énergétique </w:t>
      </w:r>
      <w:r>
        <w:rPr>
          <w:rFonts w:ascii="Arial Narrow" w:hAnsi="Arial Narrow" w:cstheme="minorHAnsi"/>
          <w:sz w:val="20"/>
          <w:szCs w:val="20"/>
        </w:rPr>
        <w:t>viseront</w:t>
      </w:r>
      <w:r w:rsidRPr="00B80A1D">
        <w:rPr>
          <w:rFonts w:ascii="Arial Narrow" w:hAnsi="Arial Narrow" w:cstheme="minorHAnsi"/>
          <w:sz w:val="20"/>
          <w:szCs w:val="20"/>
        </w:rPr>
        <w:t xml:space="preserve"> à améliorer l'enveloppe thermique, la ventilation, et l'efficacité des systèmes de chauffage et d'éclairage</w:t>
      </w:r>
      <w:r>
        <w:rPr>
          <w:rFonts w:ascii="Arial Narrow" w:hAnsi="Arial Narrow" w:cstheme="minorHAnsi"/>
          <w:sz w:val="20"/>
          <w:szCs w:val="20"/>
        </w:rPr>
        <w:t xml:space="preserve">. Ces travaux s’appuient sur le scénario n°3 de l’audit énergétique joint au dossier de consultation. </w:t>
      </w:r>
    </w:p>
    <w:p w14:paraId="56AACB30" w14:textId="77777777" w:rsidR="00FD3B4E" w:rsidRPr="00804D87" w:rsidRDefault="00FD3B4E" w:rsidP="00581636">
      <w:pPr>
        <w:spacing w:after="0"/>
        <w:jc w:val="both"/>
        <w:rPr>
          <w:rFonts w:ascii="Arial Narrow" w:hAnsi="Arial Narrow" w:cstheme="minorHAnsi"/>
          <w:sz w:val="20"/>
          <w:szCs w:val="20"/>
        </w:rPr>
      </w:pPr>
    </w:p>
    <w:p w14:paraId="15E05081" w14:textId="77777777" w:rsidR="00581636" w:rsidRPr="00C209AD" w:rsidRDefault="00581636" w:rsidP="00581636">
      <w:pPr>
        <w:kinsoku w:val="0"/>
        <w:overflowPunct w:val="0"/>
        <w:spacing w:after="0" w:line="240" w:lineRule="auto"/>
        <w:textAlignment w:val="baseline"/>
        <w:rPr>
          <w:rFonts w:ascii="Arial Narrow" w:eastAsia="Times New Roman" w:hAnsi="Arial Narrow"/>
          <w:sz w:val="28"/>
          <w:szCs w:val="28"/>
          <w:lang w:eastAsia="fr-FR"/>
        </w:rPr>
      </w:pPr>
      <w:r w:rsidRPr="00C209AD">
        <w:rPr>
          <w:rFonts w:ascii="Arial Narrow" w:eastAsia="+mn-ea" w:hAnsi="Arial Narrow" w:cs="Arial"/>
          <w:color w:val="000000"/>
          <w:lang w:eastAsia="fr-FR"/>
        </w:rPr>
        <w:t>TRAVAUX DE RENOVATION ENERGETIQUE</w:t>
      </w:r>
    </w:p>
    <w:p w14:paraId="597D29B9" w14:textId="77777777" w:rsidR="00581636" w:rsidRPr="007D007F" w:rsidRDefault="00581636" w:rsidP="00581636">
      <w:pPr>
        <w:numPr>
          <w:ilvl w:val="0"/>
          <w:numId w:val="28"/>
        </w:numPr>
        <w:kinsoku w:val="0"/>
        <w:overflowPunct w:val="0"/>
        <w:spacing w:after="0" w:line="240" w:lineRule="auto"/>
        <w:ind w:left="714" w:hanging="357"/>
        <w:textAlignment w:val="baseline"/>
        <w:rPr>
          <w:rFonts w:ascii="Arial Narrow" w:eastAsia="Times New Roman" w:hAnsi="Arial Narrow"/>
          <w:sz w:val="20"/>
          <w:szCs w:val="24"/>
          <w:lang w:eastAsia="fr-FR"/>
        </w:rPr>
      </w:pPr>
      <w:r w:rsidRPr="007D007F">
        <w:rPr>
          <w:rFonts w:ascii="Arial Narrow" w:eastAsia="+mn-ea" w:hAnsi="Arial Narrow" w:cs="Arial"/>
          <w:sz w:val="20"/>
          <w:szCs w:val="20"/>
          <w:lang w:eastAsia="fr-FR"/>
        </w:rPr>
        <w:t>ITE - Murs du gymnase</w:t>
      </w:r>
    </w:p>
    <w:p w14:paraId="31B67546" w14:textId="77777777" w:rsidR="00581636" w:rsidRPr="007D007F" w:rsidRDefault="00581636" w:rsidP="00581636">
      <w:pPr>
        <w:numPr>
          <w:ilvl w:val="0"/>
          <w:numId w:val="28"/>
        </w:numPr>
        <w:kinsoku w:val="0"/>
        <w:overflowPunct w:val="0"/>
        <w:spacing w:after="0" w:line="240" w:lineRule="auto"/>
        <w:ind w:left="714" w:hanging="357"/>
        <w:textAlignment w:val="baseline"/>
        <w:rPr>
          <w:rFonts w:ascii="Arial Narrow" w:eastAsia="Times New Roman" w:hAnsi="Arial Narrow"/>
          <w:sz w:val="20"/>
          <w:szCs w:val="24"/>
          <w:lang w:eastAsia="fr-FR"/>
        </w:rPr>
      </w:pPr>
      <w:r w:rsidRPr="007D007F">
        <w:rPr>
          <w:rFonts w:ascii="Arial Narrow" w:eastAsia="+mn-ea" w:hAnsi="Arial Narrow" w:cs="Arial"/>
          <w:sz w:val="20"/>
          <w:szCs w:val="20"/>
          <w:lang w:eastAsia="fr-FR"/>
        </w:rPr>
        <w:t>ITE - Périscolaire et vestiaires</w:t>
      </w:r>
    </w:p>
    <w:p w14:paraId="3FBDDAD1" w14:textId="77777777" w:rsidR="00581636" w:rsidRPr="007D007F" w:rsidRDefault="00581636" w:rsidP="00581636">
      <w:pPr>
        <w:numPr>
          <w:ilvl w:val="0"/>
          <w:numId w:val="28"/>
        </w:numPr>
        <w:kinsoku w:val="0"/>
        <w:overflowPunct w:val="0"/>
        <w:spacing w:after="0" w:line="240" w:lineRule="auto"/>
        <w:ind w:left="714" w:hanging="357"/>
        <w:textAlignment w:val="baseline"/>
        <w:rPr>
          <w:rFonts w:ascii="Arial Narrow" w:eastAsia="Times New Roman" w:hAnsi="Arial Narrow"/>
          <w:sz w:val="20"/>
          <w:szCs w:val="24"/>
          <w:lang w:eastAsia="fr-FR"/>
        </w:rPr>
      </w:pPr>
      <w:r w:rsidRPr="007D007F">
        <w:rPr>
          <w:rFonts w:ascii="Arial Narrow" w:eastAsia="+mn-ea" w:hAnsi="Arial Narrow" w:cs="Arial"/>
          <w:sz w:val="20"/>
          <w:szCs w:val="20"/>
          <w:lang w:eastAsia="fr-FR"/>
        </w:rPr>
        <w:t>Remplacement des panneaux polycarbonate simple peau du gymnase</w:t>
      </w:r>
    </w:p>
    <w:p w14:paraId="71805C57" w14:textId="77777777" w:rsidR="00581636" w:rsidRPr="007D007F" w:rsidRDefault="00581636" w:rsidP="00581636">
      <w:pPr>
        <w:numPr>
          <w:ilvl w:val="0"/>
          <w:numId w:val="28"/>
        </w:numPr>
        <w:kinsoku w:val="0"/>
        <w:overflowPunct w:val="0"/>
        <w:spacing w:after="0" w:line="240" w:lineRule="auto"/>
        <w:ind w:left="714" w:hanging="357"/>
        <w:textAlignment w:val="baseline"/>
        <w:rPr>
          <w:rFonts w:ascii="Arial Narrow" w:eastAsia="Times New Roman" w:hAnsi="Arial Narrow"/>
          <w:sz w:val="20"/>
          <w:szCs w:val="24"/>
          <w:lang w:eastAsia="fr-FR"/>
        </w:rPr>
      </w:pPr>
      <w:r w:rsidRPr="007D007F">
        <w:rPr>
          <w:rFonts w:ascii="Arial Narrow" w:eastAsia="+mn-ea" w:hAnsi="Arial Narrow" w:cs="Arial"/>
          <w:sz w:val="20"/>
          <w:szCs w:val="20"/>
          <w:lang w:eastAsia="fr-FR"/>
        </w:rPr>
        <w:t>Mise en place double flux Gymnase</w:t>
      </w:r>
    </w:p>
    <w:p w14:paraId="64635C55" w14:textId="77777777" w:rsidR="00581636" w:rsidRPr="007D007F" w:rsidRDefault="00581636" w:rsidP="00581636">
      <w:pPr>
        <w:numPr>
          <w:ilvl w:val="0"/>
          <w:numId w:val="28"/>
        </w:numPr>
        <w:kinsoku w:val="0"/>
        <w:overflowPunct w:val="0"/>
        <w:spacing w:after="0" w:line="240" w:lineRule="auto"/>
        <w:ind w:left="714" w:hanging="357"/>
        <w:textAlignment w:val="baseline"/>
        <w:rPr>
          <w:rFonts w:ascii="Arial Narrow" w:eastAsia="Times New Roman" w:hAnsi="Arial Narrow"/>
          <w:sz w:val="20"/>
          <w:szCs w:val="24"/>
          <w:lang w:eastAsia="fr-FR"/>
        </w:rPr>
      </w:pPr>
      <w:r w:rsidRPr="007D007F">
        <w:rPr>
          <w:rFonts w:ascii="Arial Narrow" w:eastAsia="+mn-ea" w:hAnsi="Arial Narrow" w:cs="Arial"/>
          <w:sz w:val="20"/>
          <w:szCs w:val="20"/>
          <w:lang w:eastAsia="fr-FR"/>
        </w:rPr>
        <w:t xml:space="preserve">Pose de </w:t>
      </w:r>
      <w:proofErr w:type="spellStart"/>
      <w:r w:rsidRPr="007D007F">
        <w:rPr>
          <w:rFonts w:ascii="Arial Narrow" w:eastAsia="+mn-ea" w:hAnsi="Arial Narrow" w:cs="Arial"/>
          <w:sz w:val="20"/>
          <w:szCs w:val="20"/>
          <w:lang w:eastAsia="fr-FR"/>
        </w:rPr>
        <w:t>destratificateurs</w:t>
      </w:r>
      <w:proofErr w:type="spellEnd"/>
      <w:r w:rsidRPr="007D007F">
        <w:rPr>
          <w:rFonts w:ascii="Arial Narrow" w:eastAsia="+mn-ea" w:hAnsi="Arial Narrow" w:cs="Arial"/>
          <w:sz w:val="20"/>
          <w:szCs w:val="20"/>
          <w:lang w:eastAsia="fr-FR"/>
        </w:rPr>
        <w:t xml:space="preserve"> Gymnase</w:t>
      </w:r>
    </w:p>
    <w:p w14:paraId="52DA03EA" w14:textId="77777777" w:rsidR="00581636" w:rsidRPr="007D007F" w:rsidRDefault="00581636" w:rsidP="00581636">
      <w:pPr>
        <w:numPr>
          <w:ilvl w:val="0"/>
          <w:numId w:val="28"/>
        </w:numPr>
        <w:kinsoku w:val="0"/>
        <w:overflowPunct w:val="0"/>
        <w:spacing w:after="0" w:line="240" w:lineRule="auto"/>
        <w:ind w:left="714" w:hanging="357"/>
        <w:textAlignment w:val="baseline"/>
        <w:rPr>
          <w:rFonts w:ascii="Arial Narrow" w:eastAsia="Times New Roman" w:hAnsi="Arial Narrow"/>
          <w:sz w:val="20"/>
          <w:szCs w:val="24"/>
          <w:lang w:eastAsia="fr-FR"/>
        </w:rPr>
      </w:pPr>
      <w:r w:rsidRPr="007D007F">
        <w:rPr>
          <w:rFonts w:ascii="Arial Narrow" w:eastAsia="+mn-ea" w:hAnsi="Arial Narrow" w:cs="Arial"/>
          <w:sz w:val="20"/>
          <w:szCs w:val="20"/>
          <w:lang w:eastAsia="fr-FR"/>
        </w:rPr>
        <w:t>Mise en place simple flux "bureau"</w:t>
      </w:r>
    </w:p>
    <w:p w14:paraId="10D51C73" w14:textId="77777777" w:rsidR="00581636" w:rsidRPr="007D007F" w:rsidRDefault="00581636" w:rsidP="00581636">
      <w:pPr>
        <w:numPr>
          <w:ilvl w:val="0"/>
          <w:numId w:val="28"/>
        </w:numPr>
        <w:kinsoku w:val="0"/>
        <w:overflowPunct w:val="0"/>
        <w:spacing w:after="0" w:line="240" w:lineRule="auto"/>
        <w:ind w:left="714" w:hanging="357"/>
        <w:textAlignment w:val="baseline"/>
        <w:rPr>
          <w:rFonts w:ascii="Arial Narrow" w:eastAsia="Times New Roman" w:hAnsi="Arial Narrow"/>
          <w:sz w:val="20"/>
          <w:szCs w:val="24"/>
          <w:lang w:eastAsia="fr-FR"/>
        </w:rPr>
      </w:pPr>
      <w:r w:rsidRPr="007D007F">
        <w:rPr>
          <w:rFonts w:ascii="Arial Narrow" w:eastAsia="+mn-ea" w:hAnsi="Arial Narrow" w:cs="Arial"/>
          <w:sz w:val="20"/>
          <w:szCs w:val="20"/>
          <w:lang w:eastAsia="fr-FR"/>
        </w:rPr>
        <w:t>Mise en place double flux Dojo</w:t>
      </w:r>
    </w:p>
    <w:p w14:paraId="5AB12598" w14:textId="77777777" w:rsidR="00581636" w:rsidRPr="007D007F" w:rsidRDefault="00581636" w:rsidP="00581636">
      <w:pPr>
        <w:numPr>
          <w:ilvl w:val="0"/>
          <w:numId w:val="28"/>
        </w:numPr>
        <w:kinsoku w:val="0"/>
        <w:overflowPunct w:val="0"/>
        <w:spacing w:after="0" w:line="240" w:lineRule="auto"/>
        <w:ind w:left="714" w:hanging="357"/>
        <w:textAlignment w:val="baseline"/>
        <w:rPr>
          <w:rFonts w:ascii="Arial Narrow" w:eastAsia="Times New Roman" w:hAnsi="Arial Narrow"/>
          <w:sz w:val="20"/>
          <w:szCs w:val="24"/>
          <w:lang w:eastAsia="fr-FR"/>
        </w:rPr>
      </w:pPr>
      <w:r w:rsidRPr="007D007F">
        <w:rPr>
          <w:rFonts w:ascii="Arial Narrow" w:eastAsia="+mn-ea" w:hAnsi="Arial Narrow" w:cs="Arial"/>
          <w:sz w:val="20"/>
          <w:szCs w:val="20"/>
          <w:lang w:eastAsia="fr-FR"/>
        </w:rPr>
        <w:t>Remplacement des menuiseries de l'ensemble du site hors salle d'activités</w:t>
      </w:r>
    </w:p>
    <w:p w14:paraId="58FC0C70" w14:textId="77777777" w:rsidR="00581636" w:rsidRPr="007D007F" w:rsidRDefault="00581636" w:rsidP="00581636">
      <w:pPr>
        <w:numPr>
          <w:ilvl w:val="0"/>
          <w:numId w:val="28"/>
        </w:numPr>
        <w:kinsoku w:val="0"/>
        <w:overflowPunct w:val="0"/>
        <w:spacing w:after="0" w:line="240" w:lineRule="auto"/>
        <w:ind w:left="714" w:hanging="357"/>
        <w:textAlignment w:val="baseline"/>
        <w:rPr>
          <w:rFonts w:ascii="Arial Narrow" w:eastAsia="Times New Roman" w:hAnsi="Arial Narrow"/>
          <w:sz w:val="20"/>
          <w:szCs w:val="24"/>
          <w:lang w:eastAsia="fr-FR"/>
        </w:rPr>
      </w:pPr>
      <w:r w:rsidRPr="007D007F">
        <w:rPr>
          <w:rFonts w:ascii="Arial Narrow" w:eastAsia="+mn-ea" w:hAnsi="Arial Narrow" w:cs="Arial"/>
          <w:sz w:val="20"/>
          <w:szCs w:val="20"/>
          <w:lang w:eastAsia="fr-FR"/>
        </w:rPr>
        <w:t>Abaissement des faux plafond DOJO avec isolation (environ 30 cm)</w:t>
      </w:r>
    </w:p>
    <w:p w14:paraId="587604D2" w14:textId="77777777" w:rsidR="00581636" w:rsidRPr="007D007F" w:rsidRDefault="00581636" w:rsidP="00581636">
      <w:pPr>
        <w:numPr>
          <w:ilvl w:val="0"/>
          <w:numId w:val="28"/>
        </w:numPr>
        <w:kinsoku w:val="0"/>
        <w:overflowPunct w:val="0"/>
        <w:spacing w:after="0" w:line="240" w:lineRule="auto"/>
        <w:ind w:left="714" w:hanging="357"/>
        <w:textAlignment w:val="baseline"/>
        <w:rPr>
          <w:rFonts w:ascii="Arial Narrow" w:eastAsia="Times New Roman" w:hAnsi="Arial Narrow"/>
          <w:sz w:val="20"/>
          <w:szCs w:val="24"/>
          <w:lang w:eastAsia="fr-FR"/>
        </w:rPr>
      </w:pPr>
      <w:r w:rsidRPr="007D007F">
        <w:rPr>
          <w:rFonts w:ascii="Arial Narrow" w:eastAsia="+mn-ea" w:hAnsi="Arial Narrow" w:cs="Arial"/>
          <w:sz w:val="20"/>
          <w:szCs w:val="20"/>
          <w:lang w:eastAsia="fr-FR"/>
        </w:rPr>
        <w:t>Mise en place d'isolant sous rampant du gymnase (20 à 25 cm)</w:t>
      </w:r>
    </w:p>
    <w:p w14:paraId="42A3C7DA" w14:textId="77777777" w:rsidR="00581636" w:rsidRPr="007D007F" w:rsidRDefault="00581636" w:rsidP="00581636">
      <w:pPr>
        <w:numPr>
          <w:ilvl w:val="0"/>
          <w:numId w:val="28"/>
        </w:numPr>
        <w:kinsoku w:val="0"/>
        <w:overflowPunct w:val="0"/>
        <w:spacing w:after="0" w:line="240" w:lineRule="auto"/>
        <w:ind w:left="714" w:hanging="357"/>
        <w:textAlignment w:val="baseline"/>
        <w:rPr>
          <w:rFonts w:ascii="Arial Narrow" w:eastAsia="Times New Roman" w:hAnsi="Arial Narrow"/>
          <w:sz w:val="20"/>
          <w:szCs w:val="24"/>
          <w:lang w:eastAsia="fr-FR"/>
        </w:rPr>
      </w:pPr>
      <w:r w:rsidRPr="007D007F">
        <w:rPr>
          <w:rFonts w:ascii="Arial Narrow" w:eastAsia="+mn-ea" w:hAnsi="Arial Narrow" w:cs="Arial"/>
          <w:sz w:val="20"/>
          <w:szCs w:val="20"/>
          <w:lang w:eastAsia="fr-FR"/>
        </w:rPr>
        <w:t>Mise en place double flux Périscolaire</w:t>
      </w:r>
    </w:p>
    <w:p w14:paraId="2036CEB0" w14:textId="77777777" w:rsidR="00581636" w:rsidRPr="007D007F" w:rsidRDefault="00581636" w:rsidP="00581636">
      <w:pPr>
        <w:numPr>
          <w:ilvl w:val="0"/>
          <w:numId w:val="28"/>
        </w:numPr>
        <w:kinsoku w:val="0"/>
        <w:overflowPunct w:val="0"/>
        <w:spacing w:after="0" w:line="240" w:lineRule="auto"/>
        <w:ind w:left="714" w:hanging="357"/>
        <w:textAlignment w:val="baseline"/>
        <w:rPr>
          <w:rFonts w:ascii="Arial Narrow" w:eastAsia="Times New Roman" w:hAnsi="Arial Narrow"/>
          <w:sz w:val="20"/>
          <w:szCs w:val="24"/>
          <w:lang w:eastAsia="fr-FR"/>
        </w:rPr>
      </w:pPr>
      <w:r w:rsidRPr="007D007F">
        <w:rPr>
          <w:rFonts w:ascii="Arial Narrow" w:eastAsia="+mn-ea" w:hAnsi="Arial Narrow" w:cs="Arial"/>
          <w:sz w:val="20"/>
          <w:szCs w:val="20"/>
          <w:lang w:eastAsia="fr-FR"/>
        </w:rPr>
        <w:t xml:space="preserve">Remplacement des éclairages + détecteurs de présence + </w:t>
      </w:r>
      <w:proofErr w:type="spellStart"/>
      <w:r w:rsidRPr="007D007F">
        <w:rPr>
          <w:rFonts w:ascii="Arial Narrow" w:eastAsia="+mn-ea" w:hAnsi="Arial Narrow" w:cs="Arial"/>
          <w:sz w:val="20"/>
          <w:szCs w:val="20"/>
          <w:lang w:eastAsia="fr-FR"/>
        </w:rPr>
        <w:t>lumandars</w:t>
      </w:r>
      <w:proofErr w:type="spellEnd"/>
      <w:r w:rsidRPr="007D007F">
        <w:rPr>
          <w:rFonts w:ascii="Arial Narrow" w:eastAsia="+mn-ea" w:hAnsi="Arial Narrow" w:cs="Arial"/>
          <w:sz w:val="20"/>
          <w:szCs w:val="20"/>
          <w:lang w:eastAsia="fr-FR"/>
        </w:rPr>
        <w:t xml:space="preserve"> (hors périscolaire)</w:t>
      </w:r>
    </w:p>
    <w:p w14:paraId="71A3FD44" w14:textId="77777777" w:rsidR="00581636" w:rsidRPr="007D007F" w:rsidRDefault="00581636" w:rsidP="00581636">
      <w:pPr>
        <w:numPr>
          <w:ilvl w:val="0"/>
          <w:numId w:val="28"/>
        </w:numPr>
        <w:kinsoku w:val="0"/>
        <w:overflowPunct w:val="0"/>
        <w:spacing w:after="0" w:line="240" w:lineRule="auto"/>
        <w:ind w:left="714" w:hanging="357"/>
        <w:textAlignment w:val="baseline"/>
        <w:rPr>
          <w:rFonts w:ascii="Arial Narrow" w:eastAsia="Times New Roman" w:hAnsi="Arial Narrow"/>
          <w:sz w:val="20"/>
          <w:szCs w:val="24"/>
          <w:lang w:eastAsia="fr-FR"/>
        </w:rPr>
      </w:pPr>
      <w:r w:rsidRPr="007D007F">
        <w:rPr>
          <w:rFonts w:ascii="Arial Narrow" w:eastAsia="+mn-ea" w:hAnsi="Arial Narrow" w:cs="Arial"/>
          <w:sz w:val="20"/>
          <w:szCs w:val="20"/>
          <w:lang w:eastAsia="fr-FR"/>
        </w:rPr>
        <w:t>Remplacement de la chaudière fioul par une chaudière gaz en relève de PAC + GTB</w:t>
      </w:r>
    </w:p>
    <w:p w14:paraId="3B3816E9" w14:textId="77777777" w:rsidR="00581636" w:rsidRPr="00C209AD" w:rsidRDefault="00581636" w:rsidP="00581636">
      <w:pPr>
        <w:kinsoku w:val="0"/>
        <w:overflowPunct w:val="0"/>
        <w:spacing w:after="0" w:line="240" w:lineRule="auto"/>
        <w:textAlignment w:val="baseline"/>
        <w:rPr>
          <w:rFonts w:ascii="Arial Narrow" w:eastAsia="Times New Roman" w:hAnsi="Arial Narrow"/>
          <w:szCs w:val="28"/>
          <w:lang w:eastAsia="fr-FR"/>
        </w:rPr>
      </w:pPr>
    </w:p>
    <w:p w14:paraId="71D3B033" w14:textId="77777777" w:rsidR="00581636" w:rsidRPr="00C209AD" w:rsidRDefault="00581636" w:rsidP="00581636">
      <w:pPr>
        <w:kinsoku w:val="0"/>
        <w:overflowPunct w:val="0"/>
        <w:spacing w:after="0" w:line="240" w:lineRule="auto"/>
        <w:textAlignment w:val="baseline"/>
        <w:rPr>
          <w:rFonts w:ascii="Arial Narrow" w:eastAsia="Times New Roman" w:hAnsi="Arial Narrow"/>
          <w:sz w:val="28"/>
          <w:szCs w:val="28"/>
          <w:lang w:eastAsia="fr-FR"/>
        </w:rPr>
      </w:pPr>
      <w:r w:rsidRPr="00C209AD">
        <w:rPr>
          <w:rFonts w:ascii="Arial Narrow" w:eastAsia="+mn-ea" w:hAnsi="Arial Narrow" w:cs="Arial"/>
          <w:lang w:eastAsia="fr-FR"/>
        </w:rPr>
        <w:t>AUTRES TRAVAUX</w:t>
      </w:r>
    </w:p>
    <w:p w14:paraId="611B8046" w14:textId="77777777" w:rsidR="00581636" w:rsidRPr="007D007F" w:rsidRDefault="00581636" w:rsidP="00581636">
      <w:pPr>
        <w:numPr>
          <w:ilvl w:val="0"/>
          <w:numId w:val="29"/>
        </w:numPr>
        <w:kinsoku w:val="0"/>
        <w:overflowPunct w:val="0"/>
        <w:spacing w:after="0" w:line="240" w:lineRule="auto"/>
        <w:textAlignment w:val="baseline"/>
        <w:rPr>
          <w:rFonts w:ascii="Arial Narrow" w:eastAsia="Times New Roman" w:hAnsi="Arial Narrow"/>
          <w:sz w:val="20"/>
          <w:szCs w:val="24"/>
          <w:lang w:eastAsia="fr-FR"/>
        </w:rPr>
      </w:pPr>
      <w:r w:rsidRPr="007D007F">
        <w:rPr>
          <w:rFonts w:ascii="Arial Narrow" w:eastAsia="+mn-ea" w:hAnsi="Arial Narrow" w:cs="Arial"/>
          <w:sz w:val="20"/>
          <w:szCs w:val="20"/>
          <w:lang w:eastAsia="fr-FR"/>
        </w:rPr>
        <w:t>Création extension (locaux de stockage)</w:t>
      </w:r>
    </w:p>
    <w:p w14:paraId="7714DF0F" w14:textId="77777777" w:rsidR="00581636" w:rsidRPr="007D007F" w:rsidRDefault="00581636" w:rsidP="00581636">
      <w:pPr>
        <w:numPr>
          <w:ilvl w:val="0"/>
          <w:numId w:val="29"/>
        </w:numPr>
        <w:kinsoku w:val="0"/>
        <w:overflowPunct w:val="0"/>
        <w:spacing w:after="0" w:line="240" w:lineRule="auto"/>
        <w:textAlignment w:val="baseline"/>
        <w:rPr>
          <w:rFonts w:ascii="Arial Narrow" w:eastAsia="Times New Roman" w:hAnsi="Arial Narrow"/>
          <w:sz w:val="20"/>
          <w:szCs w:val="24"/>
          <w:lang w:eastAsia="fr-FR"/>
        </w:rPr>
      </w:pPr>
      <w:r w:rsidRPr="007D007F">
        <w:rPr>
          <w:rFonts w:ascii="Arial Narrow" w:eastAsia="+mn-ea" w:hAnsi="Arial Narrow" w:cs="Arial"/>
          <w:sz w:val="20"/>
          <w:szCs w:val="20"/>
          <w:lang w:eastAsia="fr-FR"/>
        </w:rPr>
        <w:t xml:space="preserve">Réaménagement zone vestiaires sanitaire + création </w:t>
      </w:r>
      <w:proofErr w:type="spellStart"/>
      <w:r w:rsidRPr="007D007F">
        <w:rPr>
          <w:rFonts w:ascii="Arial Narrow" w:eastAsia="+mn-ea" w:hAnsi="Arial Narrow" w:cs="Arial"/>
          <w:sz w:val="20"/>
          <w:szCs w:val="20"/>
          <w:lang w:eastAsia="fr-FR"/>
        </w:rPr>
        <w:t>wc</w:t>
      </w:r>
      <w:proofErr w:type="spellEnd"/>
      <w:r w:rsidRPr="007D007F">
        <w:rPr>
          <w:rFonts w:ascii="Arial Narrow" w:eastAsia="+mn-ea" w:hAnsi="Arial Narrow" w:cs="Arial"/>
          <w:sz w:val="20"/>
          <w:szCs w:val="20"/>
          <w:lang w:eastAsia="fr-FR"/>
        </w:rPr>
        <w:t xml:space="preserve"> enfant</w:t>
      </w:r>
    </w:p>
    <w:p w14:paraId="76BE3649" w14:textId="77777777" w:rsidR="00581636" w:rsidRPr="007D007F" w:rsidRDefault="00581636" w:rsidP="00581636">
      <w:pPr>
        <w:numPr>
          <w:ilvl w:val="0"/>
          <w:numId w:val="29"/>
        </w:numPr>
        <w:kinsoku w:val="0"/>
        <w:overflowPunct w:val="0"/>
        <w:spacing w:after="0" w:line="240" w:lineRule="auto"/>
        <w:textAlignment w:val="baseline"/>
        <w:rPr>
          <w:rFonts w:ascii="Arial Narrow" w:eastAsia="Times New Roman" w:hAnsi="Arial Narrow"/>
          <w:sz w:val="20"/>
          <w:szCs w:val="24"/>
          <w:lang w:eastAsia="fr-FR"/>
        </w:rPr>
      </w:pPr>
      <w:r w:rsidRPr="007D007F">
        <w:rPr>
          <w:rFonts w:ascii="Arial Narrow" w:eastAsia="+mn-ea" w:hAnsi="Arial Narrow" w:cs="Arial"/>
          <w:sz w:val="20"/>
          <w:szCs w:val="20"/>
          <w:lang w:eastAsia="fr-FR"/>
        </w:rPr>
        <w:t>Travaux de peinture / tous locaux</w:t>
      </w:r>
    </w:p>
    <w:p w14:paraId="7A3587D3" w14:textId="77777777" w:rsidR="00581636" w:rsidRPr="007D007F" w:rsidRDefault="00581636" w:rsidP="00581636">
      <w:pPr>
        <w:numPr>
          <w:ilvl w:val="0"/>
          <w:numId w:val="29"/>
        </w:numPr>
        <w:kinsoku w:val="0"/>
        <w:overflowPunct w:val="0"/>
        <w:spacing w:after="0" w:line="240" w:lineRule="auto"/>
        <w:textAlignment w:val="baseline"/>
        <w:rPr>
          <w:rFonts w:ascii="Arial Narrow" w:eastAsia="+mn-ea" w:hAnsi="Arial Narrow" w:cs="Arial"/>
          <w:sz w:val="20"/>
          <w:szCs w:val="20"/>
          <w:lang w:eastAsia="fr-FR"/>
        </w:rPr>
      </w:pPr>
      <w:r w:rsidRPr="007D007F">
        <w:rPr>
          <w:rFonts w:ascii="Arial Narrow" w:eastAsia="+mn-ea" w:hAnsi="Arial Narrow" w:cs="Arial"/>
          <w:sz w:val="20"/>
          <w:szCs w:val="20"/>
          <w:lang w:eastAsia="fr-FR"/>
        </w:rPr>
        <w:t>Reprise des abords</w:t>
      </w:r>
    </w:p>
    <w:p w14:paraId="3833A47C" w14:textId="77777777" w:rsidR="006F4BED" w:rsidRPr="006F4BED" w:rsidRDefault="006F4BED" w:rsidP="006F4BED">
      <w:pPr>
        <w:pStyle w:val="Sansinterligne"/>
        <w:rPr>
          <w:rFonts w:ascii="Arial Narrow" w:hAnsi="Arial Narrow"/>
          <w:sz w:val="20"/>
          <w:szCs w:val="20"/>
        </w:rPr>
      </w:pPr>
    </w:p>
    <w:p w14:paraId="19B714CB" w14:textId="77777777" w:rsidR="007D007F" w:rsidRPr="007D007F" w:rsidRDefault="007D007F" w:rsidP="0021405E">
      <w:pPr>
        <w:pStyle w:val="Sansinterligne"/>
        <w:jc w:val="both"/>
        <w:rPr>
          <w:rFonts w:ascii="Arial Narrow" w:hAnsi="Arial Narrow"/>
          <w:sz w:val="20"/>
          <w:szCs w:val="20"/>
        </w:rPr>
      </w:pPr>
      <w:r w:rsidRPr="007D007F">
        <w:rPr>
          <w:rFonts w:ascii="Arial Narrow" w:hAnsi="Arial Narrow"/>
          <w:sz w:val="20"/>
          <w:szCs w:val="20"/>
        </w:rPr>
        <w:t>Ce scénario de réhabilitation thermique globale du bâtiment comprend également la décarbonation du bâtiment.</w:t>
      </w:r>
    </w:p>
    <w:p w14:paraId="272FAFA1" w14:textId="77777777" w:rsidR="007D007F" w:rsidRPr="007D007F" w:rsidRDefault="007D007F" w:rsidP="0021405E">
      <w:pPr>
        <w:pStyle w:val="Sansinterligne"/>
        <w:jc w:val="both"/>
        <w:rPr>
          <w:rFonts w:ascii="Arial Narrow" w:hAnsi="Arial Narrow"/>
          <w:sz w:val="20"/>
          <w:szCs w:val="20"/>
        </w:rPr>
      </w:pPr>
    </w:p>
    <w:p w14:paraId="5AA367DA" w14:textId="6B718874" w:rsidR="006F4BED" w:rsidRPr="006F4BED" w:rsidRDefault="007D007F" w:rsidP="0021405E">
      <w:pPr>
        <w:pStyle w:val="Sansinterligne"/>
        <w:jc w:val="both"/>
        <w:rPr>
          <w:rFonts w:ascii="Arial Narrow" w:hAnsi="Arial Narrow"/>
          <w:sz w:val="20"/>
          <w:szCs w:val="20"/>
        </w:rPr>
      </w:pPr>
      <w:r w:rsidRPr="007D007F">
        <w:rPr>
          <w:rFonts w:ascii="Arial Narrow" w:hAnsi="Arial Narrow"/>
          <w:sz w:val="20"/>
          <w:szCs w:val="20"/>
        </w:rPr>
        <w:t>D’autre part, le facteur 4 (division des émissions de CO2 par 4) est aussi atteint. Ce scénario permet de passer de 37 (état initial) à 5 KgéqCO2/m2.an, soit une émission un facteur de réduction de 7.</w:t>
      </w:r>
    </w:p>
    <w:p w14:paraId="2967ACC8" w14:textId="77777777" w:rsidR="006F4BED" w:rsidRDefault="006F4BED" w:rsidP="002A6C44">
      <w:pPr>
        <w:tabs>
          <w:tab w:val="left" w:pos="5103"/>
        </w:tabs>
        <w:spacing w:after="0"/>
        <w:jc w:val="both"/>
        <w:rPr>
          <w:rFonts w:ascii="Arial Narrow" w:hAnsi="Arial Narrow"/>
          <w:sz w:val="16"/>
          <w:szCs w:val="16"/>
        </w:rPr>
      </w:pPr>
    </w:p>
    <w:p w14:paraId="14510256" w14:textId="77777777" w:rsidR="007D007F" w:rsidRDefault="007D007F" w:rsidP="002A6C44">
      <w:pPr>
        <w:tabs>
          <w:tab w:val="left" w:pos="5103"/>
        </w:tabs>
        <w:spacing w:after="0"/>
        <w:jc w:val="both"/>
        <w:rPr>
          <w:rFonts w:ascii="Arial Narrow" w:hAnsi="Arial Narrow"/>
          <w:sz w:val="16"/>
          <w:szCs w:val="16"/>
        </w:rPr>
      </w:pPr>
    </w:p>
    <w:p w14:paraId="3F8BE920" w14:textId="0544C845" w:rsidR="00534C2C" w:rsidRPr="00CF4674" w:rsidRDefault="008636C0" w:rsidP="00CF4674">
      <w:pPr>
        <w:pStyle w:val="Titre1"/>
        <w:keepNext w:val="0"/>
        <w:numPr>
          <w:ilvl w:val="0"/>
          <w:numId w:val="16"/>
        </w:numPr>
        <w:shd w:val="clear" w:color="auto" w:fill="FAE2D5" w:themeFill="accent2" w:themeFillTint="33"/>
        <w:tabs>
          <w:tab w:val="clear" w:pos="6800"/>
        </w:tabs>
        <w:spacing w:after="240"/>
        <w:ind w:left="284" w:right="0" w:hanging="295"/>
        <w:rPr>
          <w:rFonts w:ascii="Arial Narrow" w:eastAsia="Calibri" w:hAnsi="Arial Narrow" w:cstheme="minorHAnsi"/>
          <w:caps/>
          <w:lang w:eastAsia="en-US"/>
        </w:rPr>
      </w:pPr>
      <w:bookmarkStart w:id="14" w:name="_Toc182810132"/>
      <w:r w:rsidRPr="00CF4674">
        <w:rPr>
          <w:rFonts w:ascii="Arial Narrow" w:eastAsia="Calibri" w:hAnsi="Arial Narrow" w:cstheme="minorHAnsi"/>
          <w:caps/>
          <w:lang w:eastAsia="en-US"/>
        </w:rPr>
        <w:t>les compétences attendues</w:t>
      </w:r>
      <w:r w:rsidR="00781C54" w:rsidRPr="00CF4674">
        <w:rPr>
          <w:rFonts w:ascii="Arial Narrow" w:eastAsia="Calibri" w:hAnsi="Arial Narrow" w:cstheme="minorHAnsi"/>
          <w:caps/>
          <w:lang w:eastAsia="en-US"/>
        </w:rPr>
        <w:t xml:space="preserve"> pour l’équipe de MOE</w:t>
      </w:r>
      <w:bookmarkEnd w:id="14"/>
    </w:p>
    <w:p w14:paraId="64DD59A0" w14:textId="77777777" w:rsidR="00F052B5" w:rsidRPr="00DE294D" w:rsidRDefault="00F052B5" w:rsidP="00F052B5">
      <w:pPr>
        <w:pStyle w:val="Sansinterligne"/>
        <w:rPr>
          <w:rFonts w:ascii="Arial Narrow" w:hAnsi="Arial Narrow"/>
          <w:sz w:val="20"/>
          <w:szCs w:val="20"/>
        </w:rPr>
      </w:pPr>
      <w:bookmarkStart w:id="15" w:name="_Hlk177548158"/>
      <w:bookmarkEnd w:id="2"/>
      <w:r w:rsidRPr="00DE294D">
        <w:rPr>
          <w:rFonts w:ascii="Arial Narrow" w:hAnsi="Arial Narrow"/>
          <w:sz w:val="20"/>
          <w:szCs w:val="20"/>
        </w:rPr>
        <w:t>L’équipe de maîtrise d’œuvre devra présenter</w:t>
      </w:r>
      <w:r>
        <w:rPr>
          <w:rFonts w:ascii="Arial Narrow" w:hAnsi="Arial Narrow"/>
          <w:sz w:val="20"/>
          <w:szCs w:val="20"/>
        </w:rPr>
        <w:t xml:space="preserve">, à minima, </w:t>
      </w:r>
      <w:r w:rsidRPr="00DE294D">
        <w:rPr>
          <w:rFonts w:ascii="Arial Narrow" w:hAnsi="Arial Narrow"/>
          <w:sz w:val="20"/>
          <w:szCs w:val="20"/>
        </w:rPr>
        <w:t>les compétences suivantes :</w:t>
      </w:r>
    </w:p>
    <w:p w14:paraId="1AC43D1F" w14:textId="77777777" w:rsidR="00F052B5" w:rsidRPr="00DE294D" w:rsidRDefault="00F052B5" w:rsidP="00F052B5">
      <w:pPr>
        <w:pStyle w:val="Sansinterligne"/>
        <w:numPr>
          <w:ilvl w:val="0"/>
          <w:numId w:val="20"/>
        </w:numPr>
        <w:rPr>
          <w:rFonts w:ascii="Arial Narrow" w:hAnsi="Arial Narrow"/>
          <w:sz w:val="20"/>
          <w:szCs w:val="20"/>
        </w:rPr>
      </w:pPr>
      <w:r w:rsidRPr="00DE294D">
        <w:rPr>
          <w:rFonts w:ascii="Arial Narrow" w:hAnsi="Arial Narrow"/>
          <w:sz w:val="20"/>
          <w:szCs w:val="20"/>
        </w:rPr>
        <w:t>Architecture ;</w:t>
      </w:r>
    </w:p>
    <w:p w14:paraId="75699A9C" w14:textId="77777777" w:rsidR="00F052B5" w:rsidRPr="00DE294D" w:rsidRDefault="00F052B5" w:rsidP="00F052B5">
      <w:pPr>
        <w:pStyle w:val="Sansinterligne"/>
        <w:numPr>
          <w:ilvl w:val="0"/>
          <w:numId w:val="20"/>
        </w:numPr>
        <w:rPr>
          <w:rFonts w:ascii="Arial Narrow" w:hAnsi="Arial Narrow"/>
          <w:sz w:val="20"/>
          <w:szCs w:val="20"/>
        </w:rPr>
      </w:pPr>
      <w:r w:rsidRPr="00DE294D">
        <w:rPr>
          <w:rFonts w:ascii="Arial Narrow" w:hAnsi="Arial Narrow"/>
          <w:sz w:val="20"/>
          <w:szCs w:val="20"/>
        </w:rPr>
        <w:t>Economie de la construction ;</w:t>
      </w:r>
    </w:p>
    <w:p w14:paraId="6F5D5665" w14:textId="77777777" w:rsidR="00F052B5" w:rsidRPr="00DE294D" w:rsidRDefault="00F052B5" w:rsidP="00F052B5">
      <w:pPr>
        <w:pStyle w:val="Sansinterligne"/>
        <w:numPr>
          <w:ilvl w:val="0"/>
          <w:numId w:val="20"/>
        </w:numPr>
        <w:rPr>
          <w:rFonts w:ascii="Arial Narrow" w:hAnsi="Arial Narrow"/>
          <w:sz w:val="20"/>
          <w:szCs w:val="20"/>
        </w:rPr>
      </w:pPr>
      <w:r w:rsidRPr="00DE294D">
        <w:rPr>
          <w:rFonts w:ascii="Arial Narrow" w:hAnsi="Arial Narrow"/>
          <w:sz w:val="20"/>
          <w:szCs w:val="20"/>
        </w:rPr>
        <w:t>Structure ;</w:t>
      </w:r>
    </w:p>
    <w:p w14:paraId="6AC8471E" w14:textId="77777777" w:rsidR="00F052B5" w:rsidRPr="00DE294D" w:rsidRDefault="00F052B5" w:rsidP="00F052B5">
      <w:pPr>
        <w:pStyle w:val="Sansinterligne"/>
        <w:numPr>
          <w:ilvl w:val="0"/>
          <w:numId w:val="20"/>
        </w:numPr>
        <w:rPr>
          <w:rFonts w:ascii="Arial Narrow" w:hAnsi="Arial Narrow"/>
          <w:sz w:val="20"/>
          <w:szCs w:val="20"/>
        </w:rPr>
      </w:pPr>
      <w:r w:rsidRPr="00DE294D">
        <w:rPr>
          <w:rFonts w:ascii="Arial Narrow" w:hAnsi="Arial Narrow"/>
          <w:sz w:val="20"/>
          <w:szCs w:val="20"/>
        </w:rPr>
        <w:t>Fluides et énergies ;</w:t>
      </w:r>
    </w:p>
    <w:p w14:paraId="205D2F6E" w14:textId="77777777" w:rsidR="00F052B5" w:rsidRPr="00DE294D" w:rsidRDefault="00F052B5" w:rsidP="00F052B5">
      <w:pPr>
        <w:pStyle w:val="Sansinterligne"/>
        <w:numPr>
          <w:ilvl w:val="0"/>
          <w:numId w:val="20"/>
        </w:numPr>
        <w:rPr>
          <w:rFonts w:ascii="Arial Narrow" w:hAnsi="Arial Narrow"/>
          <w:sz w:val="20"/>
          <w:szCs w:val="20"/>
        </w:rPr>
      </w:pPr>
      <w:r w:rsidRPr="00DE294D">
        <w:rPr>
          <w:rFonts w:ascii="Arial Narrow" w:hAnsi="Arial Narrow"/>
          <w:sz w:val="20"/>
          <w:szCs w:val="20"/>
        </w:rPr>
        <w:t>Acoustique</w:t>
      </w:r>
      <w:r>
        <w:rPr>
          <w:rFonts w:ascii="Arial Narrow" w:hAnsi="Arial Narrow"/>
          <w:sz w:val="20"/>
          <w:szCs w:val="20"/>
        </w:rPr>
        <w:t>.</w:t>
      </w:r>
    </w:p>
    <w:bookmarkEnd w:id="15"/>
    <w:p w14:paraId="0BFA7013" w14:textId="5B6A4D5B" w:rsidR="004C5721" w:rsidRDefault="004C5721" w:rsidP="001B7837">
      <w:pPr>
        <w:pStyle w:val="Sansinterligne"/>
        <w:spacing w:after="120"/>
        <w:rPr>
          <w:rFonts w:ascii="Arial Narrow" w:hAnsi="Arial Narrow"/>
          <w:sz w:val="20"/>
          <w:szCs w:val="20"/>
        </w:rPr>
      </w:pPr>
    </w:p>
    <w:p w14:paraId="4AD74383" w14:textId="0D9719FA" w:rsidR="00045976" w:rsidRPr="00CF4674" w:rsidRDefault="005B6C69" w:rsidP="00CF4674">
      <w:pPr>
        <w:pStyle w:val="Titre1"/>
        <w:keepNext w:val="0"/>
        <w:numPr>
          <w:ilvl w:val="0"/>
          <w:numId w:val="16"/>
        </w:numPr>
        <w:shd w:val="clear" w:color="auto" w:fill="FAE2D5" w:themeFill="accent2" w:themeFillTint="33"/>
        <w:tabs>
          <w:tab w:val="clear" w:pos="6800"/>
        </w:tabs>
        <w:spacing w:after="240"/>
        <w:ind w:left="284" w:right="0" w:hanging="295"/>
        <w:rPr>
          <w:rFonts w:ascii="Arial Narrow" w:eastAsia="Calibri" w:hAnsi="Arial Narrow" w:cstheme="minorHAnsi"/>
          <w:caps/>
          <w:lang w:eastAsia="en-US"/>
        </w:rPr>
      </w:pPr>
      <w:bookmarkStart w:id="16" w:name="_Toc182810133"/>
      <w:r w:rsidRPr="00CF4674">
        <w:rPr>
          <w:rFonts w:ascii="Arial Narrow" w:eastAsia="Calibri" w:hAnsi="Arial Narrow" w:cstheme="minorHAnsi"/>
          <w:caps/>
          <w:lang w:eastAsia="en-US"/>
        </w:rPr>
        <w:t>Enveloppe prévisonnel</w:t>
      </w:r>
      <w:r w:rsidR="00B25207" w:rsidRPr="00CF4674">
        <w:rPr>
          <w:rFonts w:ascii="Arial Narrow" w:eastAsia="Calibri" w:hAnsi="Arial Narrow" w:cstheme="minorHAnsi"/>
          <w:caps/>
          <w:lang w:eastAsia="en-US"/>
        </w:rPr>
        <w:t>le</w:t>
      </w:r>
      <w:r w:rsidRPr="00CF4674">
        <w:rPr>
          <w:rFonts w:ascii="Arial Narrow" w:eastAsia="Calibri" w:hAnsi="Arial Narrow" w:cstheme="minorHAnsi"/>
          <w:caps/>
          <w:lang w:eastAsia="en-US"/>
        </w:rPr>
        <w:t xml:space="preserve"> des travaux</w:t>
      </w:r>
      <w:bookmarkEnd w:id="16"/>
    </w:p>
    <w:p w14:paraId="34AFE47A" w14:textId="59DEA1FA" w:rsidR="00B30E59" w:rsidRPr="00045976" w:rsidRDefault="00B30E59" w:rsidP="00045976">
      <w:pPr>
        <w:pStyle w:val="Sansinterligne"/>
        <w:jc w:val="both"/>
        <w:rPr>
          <w:rFonts w:ascii="Arial Narrow" w:hAnsi="Arial Narrow"/>
          <w:sz w:val="20"/>
          <w:szCs w:val="20"/>
        </w:rPr>
      </w:pPr>
      <w:r w:rsidRPr="00045976">
        <w:rPr>
          <w:rFonts w:ascii="Arial Narrow" w:hAnsi="Arial Narrow"/>
          <w:sz w:val="20"/>
          <w:szCs w:val="20"/>
        </w:rPr>
        <w:t>L’enveloppe prévisionnelle pour la restructuration du bâtiment est estimée à :</w:t>
      </w:r>
      <w:r w:rsidR="005B6C69">
        <w:rPr>
          <w:rFonts w:ascii="Arial Narrow" w:hAnsi="Arial Narrow"/>
          <w:sz w:val="20"/>
          <w:szCs w:val="20"/>
        </w:rPr>
        <w:t xml:space="preserve"> </w:t>
      </w:r>
      <w:r w:rsidRPr="00045976">
        <w:rPr>
          <w:rFonts w:ascii="Arial Narrow" w:hAnsi="Arial Narrow"/>
          <w:sz w:val="20"/>
          <w:szCs w:val="20"/>
        </w:rPr>
        <w:t>1 565 000,00 € euros H.T.</w:t>
      </w:r>
    </w:p>
    <w:p w14:paraId="1A057424" w14:textId="77777777" w:rsidR="00E619C9" w:rsidRPr="004F0F73" w:rsidRDefault="00E619C9" w:rsidP="001B7837">
      <w:pPr>
        <w:pStyle w:val="Sansinterligne"/>
        <w:spacing w:after="120"/>
        <w:rPr>
          <w:rFonts w:ascii="Arial Narrow" w:hAnsi="Arial Narrow"/>
          <w:sz w:val="20"/>
          <w:szCs w:val="20"/>
        </w:rPr>
      </w:pPr>
    </w:p>
    <w:sectPr w:rsidR="00E619C9" w:rsidRPr="004F0F73" w:rsidSect="00B91811">
      <w:pgSz w:w="11906" w:h="16838" w:code="9"/>
      <w:pgMar w:top="720" w:right="1021" w:bottom="720" w:left="1021" w:header="567" w:footer="227"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0F4418" w14:textId="77777777" w:rsidR="008C4F34" w:rsidRDefault="008C4F34" w:rsidP="00507A5C">
      <w:pPr>
        <w:spacing w:after="0" w:line="240" w:lineRule="auto"/>
      </w:pPr>
      <w:r>
        <w:separator/>
      </w:r>
    </w:p>
  </w:endnote>
  <w:endnote w:type="continuationSeparator" w:id="0">
    <w:p w14:paraId="28771F6B" w14:textId="77777777" w:rsidR="008C4F34" w:rsidRDefault="008C4F34" w:rsidP="00507A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1FFEDF" w14:textId="1A470233" w:rsidR="006C00A4" w:rsidRPr="00507A5C" w:rsidRDefault="00B67DE2" w:rsidP="002E30F8">
    <w:pPr>
      <w:pStyle w:val="Pieddepage"/>
      <w:pBdr>
        <w:top w:val="single" w:sz="4" w:space="1" w:color="auto"/>
      </w:pBdr>
      <w:spacing w:after="0"/>
      <w:jc w:val="center"/>
      <w:rPr>
        <w:sz w:val="20"/>
        <w:szCs w:val="20"/>
      </w:rPr>
    </w:pPr>
    <w:r w:rsidRPr="00B67DE2">
      <w:rPr>
        <w:sz w:val="20"/>
        <w:szCs w:val="20"/>
      </w:rPr>
      <w:t>CCLPA – Rénovation énergétique du gymnase de Lieurey</w:t>
    </w:r>
  </w:p>
  <w:p w14:paraId="03817E7E" w14:textId="545597A5" w:rsidR="006C00A4" w:rsidRPr="00507A5C" w:rsidRDefault="006C00A4" w:rsidP="006C00A4">
    <w:pPr>
      <w:pStyle w:val="Pieddepage"/>
      <w:spacing w:after="0"/>
      <w:jc w:val="center"/>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32D845" w14:textId="77777777" w:rsidR="008C4F34" w:rsidRDefault="008C4F34" w:rsidP="00507A5C">
      <w:pPr>
        <w:spacing w:after="0" w:line="240" w:lineRule="auto"/>
      </w:pPr>
      <w:r>
        <w:separator/>
      </w:r>
    </w:p>
  </w:footnote>
  <w:footnote w:type="continuationSeparator" w:id="0">
    <w:p w14:paraId="7AC93652" w14:textId="77777777" w:rsidR="008C4F34" w:rsidRDefault="008C4F34" w:rsidP="00507A5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66102A" w14:textId="25BC4D56" w:rsidR="00E1039F" w:rsidRDefault="00E1039F">
    <w:pPr>
      <w:pStyle w:val="En-tte"/>
    </w:pPr>
    <w:r w:rsidRPr="00110894">
      <w:rPr>
        <w:noProof/>
      </w:rPr>
      <w:drawing>
        <wp:inline distT="0" distB="0" distL="0" distR="0" wp14:anchorId="43EF908B" wp14:editId="5888F618">
          <wp:extent cx="1111250" cy="714375"/>
          <wp:effectExtent l="0" t="0" r="0" b="9525"/>
          <wp:docPr id="1026" name="Picture 2" descr="Communauté de Communes Lieuvin Pays d'Auge">
            <a:extLst xmlns:a="http://schemas.openxmlformats.org/drawingml/2006/main">
              <a:ext uri="{FF2B5EF4-FFF2-40B4-BE49-F238E27FC236}">
                <a16:creationId xmlns:a16="http://schemas.microsoft.com/office/drawing/2014/main" id="{95647953-2048-C544-93DA-A3EAC343A0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ommunauté de Communes Lieuvin Pays d'Auge">
                    <a:extLst>
                      <a:ext uri="{FF2B5EF4-FFF2-40B4-BE49-F238E27FC236}">
                        <a16:creationId xmlns:a16="http://schemas.microsoft.com/office/drawing/2014/main" id="{95647953-2048-C544-93DA-A3EAC343A0AF}"/>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9790" cy="719865"/>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30F97"/>
    <w:multiLevelType w:val="multilevel"/>
    <w:tmpl w:val="76AE83C8"/>
    <w:lvl w:ilvl="0">
      <w:start w:val="1"/>
      <w:numFmt w:val="decimal"/>
      <w:lvlText w:val="%1."/>
      <w:lvlJc w:val="left"/>
      <w:pPr>
        <w:ind w:left="720" w:hanging="360"/>
      </w:pPr>
      <w:rPr>
        <w:rFonts w:hint="default"/>
        <w:b/>
        <w:color w:val="002060"/>
        <w:sz w:val="28"/>
        <w:szCs w:val="28"/>
      </w:rPr>
    </w:lvl>
    <w:lvl w:ilvl="1">
      <w:start w:val="1"/>
      <w:numFmt w:val="decimal"/>
      <w:isLgl/>
      <w:lvlText w:val="%1.%2."/>
      <w:lvlJc w:val="left"/>
      <w:pPr>
        <w:ind w:left="2137" w:hanging="720"/>
      </w:pPr>
      <w:rPr>
        <w:rFonts w:hint="default"/>
      </w:rPr>
    </w:lvl>
    <w:lvl w:ilvl="2">
      <w:start w:val="1"/>
      <w:numFmt w:val="decimal"/>
      <w:isLgl/>
      <w:lvlText w:val="%1.%2.%3."/>
      <w:lvlJc w:val="left"/>
      <w:pPr>
        <w:ind w:left="3194" w:hanging="720"/>
      </w:pPr>
      <w:rPr>
        <w:rFonts w:hint="default"/>
      </w:rPr>
    </w:lvl>
    <w:lvl w:ilvl="3">
      <w:start w:val="1"/>
      <w:numFmt w:val="decimal"/>
      <w:isLgl/>
      <w:lvlText w:val="%1.%2.%3.%4."/>
      <w:lvlJc w:val="left"/>
      <w:pPr>
        <w:ind w:left="4611" w:hanging="1080"/>
      </w:pPr>
      <w:rPr>
        <w:rFonts w:hint="default"/>
      </w:rPr>
    </w:lvl>
    <w:lvl w:ilvl="4">
      <w:start w:val="1"/>
      <w:numFmt w:val="decimal"/>
      <w:isLgl/>
      <w:lvlText w:val="%1.%2.%3.%4.%5."/>
      <w:lvlJc w:val="left"/>
      <w:pPr>
        <w:ind w:left="5668" w:hanging="1080"/>
      </w:pPr>
      <w:rPr>
        <w:rFonts w:hint="default"/>
      </w:rPr>
    </w:lvl>
    <w:lvl w:ilvl="5">
      <w:start w:val="1"/>
      <w:numFmt w:val="decimal"/>
      <w:isLgl/>
      <w:lvlText w:val="%1.%2.%3.%4.%5.%6."/>
      <w:lvlJc w:val="left"/>
      <w:pPr>
        <w:ind w:left="7085" w:hanging="1440"/>
      </w:pPr>
      <w:rPr>
        <w:rFonts w:hint="default"/>
      </w:rPr>
    </w:lvl>
    <w:lvl w:ilvl="6">
      <w:start w:val="1"/>
      <w:numFmt w:val="decimal"/>
      <w:isLgl/>
      <w:lvlText w:val="%1.%2.%3.%4.%5.%6.%7."/>
      <w:lvlJc w:val="left"/>
      <w:pPr>
        <w:ind w:left="8142" w:hanging="1440"/>
      </w:pPr>
      <w:rPr>
        <w:rFonts w:hint="default"/>
      </w:rPr>
    </w:lvl>
    <w:lvl w:ilvl="7">
      <w:start w:val="1"/>
      <w:numFmt w:val="decimal"/>
      <w:isLgl/>
      <w:lvlText w:val="%1.%2.%3.%4.%5.%6.%7.%8."/>
      <w:lvlJc w:val="left"/>
      <w:pPr>
        <w:ind w:left="9559" w:hanging="1800"/>
      </w:pPr>
      <w:rPr>
        <w:rFonts w:hint="default"/>
      </w:rPr>
    </w:lvl>
    <w:lvl w:ilvl="8">
      <w:start w:val="1"/>
      <w:numFmt w:val="decimal"/>
      <w:isLgl/>
      <w:lvlText w:val="%1.%2.%3.%4.%5.%6.%7.%8.%9."/>
      <w:lvlJc w:val="left"/>
      <w:pPr>
        <w:ind w:left="10976" w:hanging="2160"/>
      </w:pPr>
      <w:rPr>
        <w:rFonts w:hint="default"/>
      </w:rPr>
    </w:lvl>
  </w:abstractNum>
  <w:abstractNum w:abstractNumId="1" w15:restartNumberingAfterBreak="0">
    <w:nsid w:val="0C595F8B"/>
    <w:multiLevelType w:val="multilevel"/>
    <w:tmpl w:val="76AE83C8"/>
    <w:lvl w:ilvl="0">
      <w:start w:val="1"/>
      <w:numFmt w:val="decimal"/>
      <w:lvlText w:val="%1."/>
      <w:lvlJc w:val="left"/>
      <w:pPr>
        <w:ind w:left="720" w:hanging="360"/>
      </w:pPr>
      <w:rPr>
        <w:rFonts w:hint="default"/>
        <w:b/>
        <w:color w:val="002060"/>
        <w:sz w:val="28"/>
        <w:szCs w:val="28"/>
      </w:rPr>
    </w:lvl>
    <w:lvl w:ilvl="1">
      <w:start w:val="1"/>
      <w:numFmt w:val="decimal"/>
      <w:isLgl/>
      <w:lvlText w:val="%1.%2."/>
      <w:lvlJc w:val="left"/>
      <w:pPr>
        <w:ind w:left="2137" w:hanging="720"/>
      </w:pPr>
      <w:rPr>
        <w:rFonts w:hint="default"/>
      </w:rPr>
    </w:lvl>
    <w:lvl w:ilvl="2">
      <w:start w:val="1"/>
      <w:numFmt w:val="decimal"/>
      <w:isLgl/>
      <w:lvlText w:val="%1.%2.%3."/>
      <w:lvlJc w:val="left"/>
      <w:pPr>
        <w:ind w:left="3194" w:hanging="720"/>
      </w:pPr>
      <w:rPr>
        <w:rFonts w:hint="default"/>
      </w:rPr>
    </w:lvl>
    <w:lvl w:ilvl="3">
      <w:start w:val="1"/>
      <w:numFmt w:val="decimal"/>
      <w:isLgl/>
      <w:lvlText w:val="%1.%2.%3.%4."/>
      <w:lvlJc w:val="left"/>
      <w:pPr>
        <w:ind w:left="4611" w:hanging="1080"/>
      </w:pPr>
      <w:rPr>
        <w:rFonts w:hint="default"/>
      </w:rPr>
    </w:lvl>
    <w:lvl w:ilvl="4">
      <w:start w:val="1"/>
      <w:numFmt w:val="decimal"/>
      <w:isLgl/>
      <w:lvlText w:val="%1.%2.%3.%4.%5."/>
      <w:lvlJc w:val="left"/>
      <w:pPr>
        <w:ind w:left="5668" w:hanging="1080"/>
      </w:pPr>
      <w:rPr>
        <w:rFonts w:hint="default"/>
      </w:rPr>
    </w:lvl>
    <w:lvl w:ilvl="5">
      <w:start w:val="1"/>
      <w:numFmt w:val="decimal"/>
      <w:isLgl/>
      <w:lvlText w:val="%1.%2.%3.%4.%5.%6."/>
      <w:lvlJc w:val="left"/>
      <w:pPr>
        <w:ind w:left="7085" w:hanging="1440"/>
      </w:pPr>
      <w:rPr>
        <w:rFonts w:hint="default"/>
      </w:rPr>
    </w:lvl>
    <w:lvl w:ilvl="6">
      <w:start w:val="1"/>
      <w:numFmt w:val="decimal"/>
      <w:isLgl/>
      <w:lvlText w:val="%1.%2.%3.%4.%5.%6.%7."/>
      <w:lvlJc w:val="left"/>
      <w:pPr>
        <w:ind w:left="8142" w:hanging="1440"/>
      </w:pPr>
      <w:rPr>
        <w:rFonts w:hint="default"/>
      </w:rPr>
    </w:lvl>
    <w:lvl w:ilvl="7">
      <w:start w:val="1"/>
      <w:numFmt w:val="decimal"/>
      <w:isLgl/>
      <w:lvlText w:val="%1.%2.%3.%4.%5.%6.%7.%8."/>
      <w:lvlJc w:val="left"/>
      <w:pPr>
        <w:ind w:left="9559" w:hanging="1800"/>
      </w:pPr>
      <w:rPr>
        <w:rFonts w:hint="default"/>
      </w:rPr>
    </w:lvl>
    <w:lvl w:ilvl="8">
      <w:start w:val="1"/>
      <w:numFmt w:val="decimal"/>
      <w:isLgl/>
      <w:lvlText w:val="%1.%2.%3.%4.%5.%6.%7.%8.%9."/>
      <w:lvlJc w:val="left"/>
      <w:pPr>
        <w:ind w:left="10976" w:hanging="2160"/>
      </w:pPr>
      <w:rPr>
        <w:rFonts w:hint="default"/>
      </w:rPr>
    </w:lvl>
  </w:abstractNum>
  <w:abstractNum w:abstractNumId="2" w15:restartNumberingAfterBreak="0">
    <w:nsid w:val="0E2F5D9C"/>
    <w:multiLevelType w:val="hybridMultilevel"/>
    <w:tmpl w:val="7DE40DDA"/>
    <w:lvl w:ilvl="0" w:tplc="2B7A67A4">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EC70AFA"/>
    <w:multiLevelType w:val="hybridMultilevel"/>
    <w:tmpl w:val="76DC5122"/>
    <w:lvl w:ilvl="0" w:tplc="040C000F">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 w15:restartNumberingAfterBreak="0">
    <w:nsid w:val="0F795AAC"/>
    <w:multiLevelType w:val="hybridMultilevel"/>
    <w:tmpl w:val="A1829B46"/>
    <w:lvl w:ilvl="0" w:tplc="F614049E">
      <w:start w:val="1"/>
      <w:numFmt w:val="decimal"/>
      <w:lvlText w:val="%1-"/>
      <w:lvlJc w:val="left"/>
      <w:pPr>
        <w:ind w:left="2484" w:hanging="360"/>
      </w:pPr>
      <w:rPr>
        <w:rFonts w:hint="default"/>
      </w:rPr>
    </w:lvl>
    <w:lvl w:ilvl="1" w:tplc="040C0019" w:tentative="1">
      <w:start w:val="1"/>
      <w:numFmt w:val="lowerLetter"/>
      <w:lvlText w:val="%2."/>
      <w:lvlJc w:val="left"/>
      <w:pPr>
        <w:ind w:left="3204" w:hanging="360"/>
      </w:pPr>
    </w:lvl>
    <w:lvl w:ilvl="2" w:tplc="040C001B" w:tentative="1">
      <w:start w:val="1"/>
      <w:numFmt w:val="lowerRoman"/>
      <w:lvlText w:val="%3."/>
      <w:lvlJc w:val="right"/>
      <w:pPr>
        <w:ind w:left="3924" w:hanging="180"/>
      </w:pPr>
    </w:lvl>
    <w:lvl w:ilvl="3" w:tplc="040C000F" w:tentative="1">
      <w:start w:val="1"/>
      <w:numFmt w:val="decimal"/>
      <w:lvlText w:val="%4."/>
      <w:lvlJc w:val="left"/>
      <w:pPr>
        <w:ind w:left="4644" w:hanging="360"/>
      </w:pPr>
    </w:lvl>
    <w:lvl w:ilvl="4" w:tplc="040C0019" w:tentative="1">
      <w:start w:val="1"/>
      <w:numFmt w:val="lowerLetter"/>
      <w:lvlText w:val="%5."/>
      <w:lvlJc w:val="left"/>
      <w:pPr>
        <w:ind w:left="5364" w:hanging="360"/>
      </w:pPr>
    </w:lvl>
    <w:lvl w:ilvl="5" w:tplc="040C001B" w:tentative="1">
      <w:start w:val="1"/>
      <w:numFmt w:val="lowerRoman"/>
      <w:lvlText w:val="%6."/>
      <w:lvlJc w:val="right"/>
      <w:pPr>
        <w:ind w:left="6084" w:hanging="180"/>
      </w:pPr>
    </w:lvl>
    <w:lvl w:ilvl="6" w:tplc="040C000F" w:tentative="1">
      <w:start w:val="1"/>
      <w:numFmt w:val="decimal"/>
      <w:lvlText w:val="%7."/>
      <w:lvlJc w:val="left"/>
      <w:pPr>
        <w:ind w:left="6804" w:hanging="360"/>
      </w:pPr>
    </w:lvl>
    <w:lvl w:ilvl="7" w:tplc="040C0019" w:tentative="1">
      <w:start w:val="1"/>
      <w:numFmt w:val="lowerLetter"/>
      <w:lvlText w:val="%8."/>
      <w:lvlJc w:val="left"/>
      <w:pPr>
        <w:ind w:left="7524" w:hanging="360"/>
      </w:pPr>
    </w:lvl>
    <w:lvl w:ilvl="8" w:tplc="040C001B" w:tentative="1">
      <w:start w:val="1"/>
      <w:numFmt w:val="lowerRoman"/>
      <w:lvlText w:val="%9."/>
      <w:lvlJc w:val="right"/>
      <w:pPr>
        <w:ind w:left="8244" w:hanging="180"/>
      </w:pPr>
    </w:lvl>
  </w:abstractNum>
  <w:abstractNum w:abstractNumId="5" w15:restartNumberingAfterBreak="0">
    <w:nsid w:val="143A2F46"/>
    <w:multiLevelType w:val="hybridMultilevel"/>
    <w:tmpl w:val="59406674"/>
    <w:lvl w:ilvl="0" w:tplc="0D1C27BA">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64345EF"/>
    <w:multiLevelType w:val="hybridMultilevel"/>
    <w:tmpl w:val="27DED3AE"/>
    <w:lvl w:ilvl="0" w:tplc="6F360AB8">
      <w:start w:val="1"/>
      <w:numFmt w:val="bullet"/>
      <w:lvlText w:val=""/>
      <w:lvlJc w:val="left"/>
      <w:pPr>
        <w:tabs>
          <w:tab w:val="num" w:pos="720"/>
        </w:tabs>
        <w:ind w:left="720" w:hanging="360"/>
      </w:pPr>
      <w:rPr>
        <w:rFonts w:ascii="Wingdings" w:hAnsi="Wingdings" w:hint="default"/>
      </w:rPr>
    </w:lvl>
    <w:lvl w:ilvl="1" w:tplc="7EFE7482" w:tentative="1">
      <w:start w:val="1"/>
      <w:numFmt w:val="bullet"/>
      <w:lvlText w:val=""/>
      <w:lvlJc w:val="left"/>
      <w:pPr>
        <w:tabs>
          <w:tab w:val="num" w:pos="1440"/>
        </w:tabs>
        <w:ind w:left="1440" w:hanging="360"/>
      </w:pPr>
      <w:rPr>
        <w:rFonts w:ascii="Wingdings" w:hAnsi="Wingdings" w:hint="default"/>
      </w:rPr>
    </w:lvl>
    <w:lvl w:ilvl="2" w:tplc="FB045C68" w:tentative="1">
      <w:start w:val="1"/>
      <w:numFmt w:val="bullet"/>
      <w:lvlText w:val=""/>
      <w:lvlJc w:val="left"/>
      <w:pPr>
        <w:tabs>
          <w:tab w:val="num" w:pos="2160"/>
        </w:tabs>
        <w:ind w:left="2160" w:hanging="360"/>
      </w:pPr>
      <w:rPr>
        <w:rFonts w:ascii="Wingdings" w:hAnsi="Wingdings" w:hint="default"/>
      </w:rPr>
    </w:lvl>
    <w:lvl w:ilvl="3" w:tplc="9208CF52" w:tentative="1">
      <w:start w:val="1"/>
      <w:numFmt w:val="bullet"/>
      <w:lvlText w:val=""/>
      <w:lvlJc w:val="left"/>
      <w:pPr>
        <w:tabs>
          <w:tab w:val="num" w:pos="2880"/>
        </w:tabs>
        <w:ind w:left="2880" w:hanging="360"/>
      </w:pPr>
      <w:rPr>
        <w:rFonts w:ascii="Wingdings" w:hAnsi="Wingdings" w:hint="default"/>
      </w:rPr>
    </w:lvl>
    <w:lvl w:ilvl="4" w:tplc="3B28BB8C" w:tentative="1">
      <w:start w:val="1"/>
      <w:numFmt w:val="bullet"/>
      <w:lvlText w:val=""/>
      <w:lvlJc w:val="left"/>
      <w:pPr>
        <w:tabs>
          <w:tab w:val="num" w:pos="3600"/>
        </w:tabs>
        <w:ind w:left="3600" w:hanging="360"/>
      </w:pPr>
      <w:rPr>
        <w:rFonts w:ascii="Wingdings" w:hAnsi="Wingdings" w:hint="default"/>
      </w:rPr>
    </w:lvl>
    <w:lvl w:ilvl="5" w:tplc="9426DA1E" w:tentative="1">
      <w:start w:val="1"/>
      <w:numFmt w:val="bullet"/>
      <w:lvlText w:val=""/>
      <w:lvlJc w:val="left"/>
      <w:pPr>
        <w:tabs>
          <w:tab w:val="num" w:pos="4320"/>
        </w:tabs>
        <w:ind w:left="4320" w:hanging="360"/>
      </w:pPr>
      <w:rPr>
        <w:rFonts w:ascii="Wingdings" w:hAnsi="Wingdings" w:hint="default"/>
      </w:rPr>
    </w:lvl>
    <w:lvl w:ilvl="6" w:tplc="5F829558" w:tentative="1">
      <w:start w:val="1"/>
      <w:numFmt w:val="bullet"/>
      <w:lvlText w:val=""/>
      <w:lvlJc w:val="left"/>
      <w:pPr>
        <w:tabs>
          <w:tab w:val="num" w:pos="5040"/>
        </w:tabs>
        <w:ind w:left="5040" w:hanging="360"/>
      </w:pPr>
      <w:rPr>
        <w:rFonts w:ascii="Wingdings" w:hAnsi="Wingdings" w:hint="default"/>
      </w:rPr>
    </w:lvl>
    <w:lvl w:ilvl="7" w:tplc="BCFEF17E" w:tentative="1">
      <w:start w:val="1"/>
      <w:numFmt w:val="bullet"/>
      <w:lvlText w:val=""/>
      <w:lvlJc w:val="left"/>
      <w:pPr>
        <w:tabs>
          <w:tab w:val="num" w:pos="5760"/>
        </w:tabs>
        <w:ind w:left="5760" w:hanging="360"/>
      </w:pPr>
      <w:rPr>
        <w:rFonts w:ascii="Wingdings" w:hAnsi="Wingdings" w:hint="default"/>
      </w:rPr>
    </w:lvl>
    <w:lvl w:ilvl="8" w:tplc="1A20BF1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AC6F38"/>
    <w:multiLevelType w:val="multilevel"/>
    <w:tmpl w:val="76AE83C8"/>
    <w:lvl w:ilvl="0">
      <w:start w:val="1"/>
      <w:numFmt w:val="decimal"/>
      <w:lvlText w:val="%1."/>
      <w:lvlJc w:val="left"/>
      <w:pPr>
        <w:ind w:left="720" w:hanging="360"/>
      </w:pPr>
      <w:rPr>
        <w:rFonts w:hint="default"/>
        <w:b/>
        <w:color w:val="002060"/>
        <w:sz w:val="28"/>
        <w:szCs w:val="28"/>
      </w:rPr>
    </w:lvl>
    <w:lvl w:ilvl="1">
      <w:start w:val="1"/>
      <w:numFmt w:val="decimal"/>
      <w:isLgl/>
      <w:lvlText w:val="%1.%2."/>
      <w:lvlJc w:val="left"/>
      <w:pPr>
        <w:ind w:left="2137" w:hanging="720"/>
      </w:pPr>
      <w:rPr>
        <w:rFonts w:hint="default"/>
      </w:rPr>
    </w:lvl>
    <w:lvl w:ilvl="2">
      <w:start w:val="1"/>
      <w:numFmt w:val="decimal"/>
      <w:isLgl/>
      <w:lvlText w:val="%1.%2.%3."/>
      <w:lvlJc w:val="left"/>
      <w:pPr>
        <w:ind w:left="3194" w:hanging="720"/>
      </w:pPr>
      <w:rPr>
        <w:rFonts w:hint="default"/>
      </w:rPr>
    </w:lvl>
    <w:lvl w:ilvl="3">
      <w:start w:val="1"/>
      <w:numFmt w:val="decimal"/>
      <w:isLgl/>
      <w:lvlText w:val="%1.%2.%3.%4."/>
      <w:lvlJc w:val="left"/>
      <w:pPr>
        <w:ind w:left="4611" w:hanging="1080"/>
      </w:pPr>
      <w:rPr>
        <w:rFonts w:hint="default"/>
      </w:rPr>
    </w:lvl>
    <w:lvl w:ilvl="4">
      <w:start w:val="1"/>
      <w:numFmt w:val="decimal"/>
      <w:isLgl/>
      <w:lvlText w:val="%1.%2.%3.%4.%5."/>
      <w:lvlJc w:val="left"/>
      <w:pPr>
        <w:ind w:left="5668" w:hanging="1080"/>
      </w:pPr>
      <w:rPr>
        <w:rFonts w:hint="default"/>
      </w:rPr>
    </w:lvl>
    <w:lvl w:ilvl="5">
      <w:start w:val="1"/>
      <w:numFmt w:val="decimal"/>
      <w:isLgl/>
      <w:lvlText w:val="%1.%2.%3.%4.%5.%6."/>
      <w:lvlJc w:val="left"/>
      <w:pPr>
        <w:ind w:left="7085" w:hanging="1440"/>
      </w:pPr>
      <w:rPr>
        <w:rFonts w:hint="default"/>
      </w:rPr>
    </w:lvl>
    <w:lvl w:ilvl="6">
      <w:start w:val="1"/>
      <w:numFmt w:val="decimal"/>
      <w:isLgl/>
      <w:lvlText w:val="%1.%2.%3.%4.%5.%6.%7."/>
      <w:lvlJc w:val="left"/>
      <w:pPr>
        <w:ind w:left="8142" w:hanging="1440"/>
      </w:pPr>
      <w:rPr>
        <w:rFonts w:hint="default"/>
      </w:rPr>
    </w:lvl>
    <w:lvl w:ilvl="7">
      <w:start w:val="1"/>
      <w:numFmt w:val="decimal"/>
      <w:isLgl/>
      <w:lvlText w:val="%1.%2.%3.%4.%5.%6.%7.%8."/>
      <w:lvlJc w:val="left"/>
      <w:pPr>
        <w:ind w:left="9559" w:hanging="1800"/>
      </w:pPr>
      <w:rPr>
        <w:rFonts w:hint="default"/>
      </w:rPr>
    </w:lvl>
    <w:lvl w:ilvl="8">
      <w:start w:val="1"/>
      <w:numFmt w:val="decimal"/>
      <w:isLgl/>
      <w:lvlText w:val="%1.%2.%3.%4.%5.%6.%7.%8.%9."/>
      <w:lvlJc w:val="left"/>
      <w:pPr>
        <w:ind w:left="10976" w:hanging="2160"/>
      </w:pPr>
      <w:rPr>
        <w:rFonts w:hint="default"/>
      </w:rPr>
    </w:lvl>
  </w:abstractNum>
  <w:abstractNum w:abstractNumId="8" w15:restartNumberingAfterBreak="0">
    <w:nsid w:val="1A1D7372"/>
    <w:multiLevelType w:val="hybridMultilevel"/>
    <w:tmpl w:val="639A7D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B8B626A"/>
    <w:multiLevelType w:val="hybridMultilevel"/>
    <w:tmpl w:val="858E04B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D684952"/>
    <w:multiLevelType w:val="multilevel"/>
    <w:tmpl w:val="00646E7E"/>
    <w:lvl w:ilvl="0">
      <w:start w:val="4"/>
      <w:numFmt w:val="decimal"/>
      <w:lvlText w:val="%1."/>
      <w:lvlJc w:val="left"/>
      <w:pPr>
        <w:ind w:left="720" w:hanging="360"/>
      </w:pPr>
      <w:rPr>
        <w:rFonts w:hint="default"/>
        <w:b/>
        <w:color w:val="002060"/>
        <w:sz w:val="28"/>
        <w:szCs w:val="28"/>
      </w:rPr>
    </w:lvl>
    <w:lvl w:ilvl="1">
      <w:start w:val="1"/>
      <w:numFmt w:val="decimal"/>
      <w:isLgl/>
      <w:lvlText w:val="%1.%2."/>
      <w:lvlJc w:val="left"/>
      <w:pPr>
        <w:ind w:left="2137" w:hanging="720"/>
      </w:pPr>
      <w:rPr>
        <w:rFonts w:hint="default"/>
      </w:rPr>
    </w:lvl>
    <w:lvl w:ilvl="2">
      <w:start w:val="1"/>
      <w:numFmt w:val="decimal"/>
      <w:isLgl/>
      <w:lvlText w:val="%1.%2.%3."/>
      <w:lvlJc w:val="left"/>
      <w:pPr>
        <w:ind w:left="3194" w:hanging="720"/>
      </w:pPr>
      <w:rPr>
        <w:rFonts w:hint="default"/>
      </w:rPr>
    </w:lvl>
    <w:lvl w:ilvl="3">
      <w:start w:val="1"/>
      <w:numFmt w:val="decimal"/>
      <w:isLgl/>
      <w:lvlText w:val="%1.%2.%3.%4."/>
      <w:lvlJc w:val="left"/>
      <w:pPr>
        <w:ind w:left="4611" w:hanging="1080"/>
      </w:pPr>
      <w:rPr>
        <w:rFonts w:hint="default"/>
      </w:rPr>
    </w:lvl>
    <w:lvl w:ilvl="4">
      <w:start w:val="1"/>
      <w:numFmt w:val="decimal"/>
      <w:isLgl/>
      <w:lvlText w:val="%1.%2.%3.%4.%5."/>
      <w:lvlJc w:val="left"/>
      <w:pPr>
        <w:ind w:left="5668" w:hanging="1080"/>
      </w:pPr>
      <w:rPr>
        <w:rFonts w:hint="default"/>
      </w:rPr>
    </w:lvl>
    <w:lvl w:ilvl="5">
      <w:start w:val="1"/>
      <w:numFmt w:val="decimal"/>
      <w:isLgl/>
      <w:lvlText w:val="%1.%2.%3.%4.%5.%6."/>
      <w:lvlJc w:val="left"/>
      <w:pPr>
        <w:ind w:left="7085" w:hanging="1440"/>
      </w:pPr>
      <w:rPr>
        <w:rFonts w:hint="default"/>
      </w:rPr>
    </w:lvl>
    <w:lvl w:ilvl="6">
      <w:start w:val="1"/>
      <w:numFmt w:val="decimal"/>
      <w:isLgl/>
      <w:lvlText w:val="%1.%2.%3.%4.%5.%6.%7."/>
      <w:lvlJc w:val="left"/>
      <w:pPr>
        <w:ind w:left="8142" w:hanging="1440"/>
      </w:pPr>
      <w:rPr>
        <w:rFonts w:hint="default"/>
      </w:rPr>
    </w:lvl>
    <w:lvl w:ilvl="7">
      <w:start w:val="1"/>
      <w:numFmt w:val="decimal"/>
      <w:isLgl/>
      <w:lvlText w:val="%1.%2.%3.%4.%5.%6.%7.%8."/>
      <w:lvlJc w:val="left"/>
      <w:pPr>
        <w:ind w:left="9559" w:hanging="1800"/>
      </w:pPr>
      <w:rPr>
        <w:rFonts w:hint="default"/>
      </w:rPr>
    </w:lvl>
    <w:lvl w:ilvl="8">
      <w:start w:val="1"/>
      <w:numFmt w:val="decimal"/>
      <w:isLgl/>
      <w:lvlText w:val="%1.%2.%3.%4.%5.%6.%7.%8.%9."/>
      <w:lvlJc w:val="left"/>
      <w:pPr>
        <w:ind w:left="10976" w:hanging="2160"/>
      </w:pPr>
      <w:rPr>
        <w:rFonts w:hint="default"/>
      </w:rPr>
    </w:lvl>
  </w:abstractNum>
  <w:abstractNum w:abstractNumId="11" w15:restartNumberingAfterBreak="0">
    <w:nsid w:val="1DE515E4"/>
    <w:multiLevelType w:val="hybridMultilevel"/>
    <w:tmpl w:val="233C3552"/>
    <w:lvl w:ilvl="0" w:tplc="520644F0">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802073C"/>
    <w:multiLevelType w:val="hybridMultilevel"/>
    <w:tmpl w:val="25CED46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B2C5F63"/>
    <w:multiLevelType w:val="hybridMultilevel"/>
    <w:tmpl w:val="5F4ED13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4" w15:restartNumberingAfterBreak="0">
    <w:nsid w:val="2BB45183"/>
    <w:multiLevelType w:val="hybridMultilevel"/>
    <w:tmpl w:val="6E8EDE22"/>
    <w:lvl w:ilvl="0" w:tplc="040C000B">
      <w:start w:val="1"/>
      <w:numFmt w:val="bullet"/>
      <w:lvlText w:val=""/>
      <w:lvlJc w:val="left"/>
      <w:pPr>
        <w:ind w:left="1425" w:hanging="360"/>
      </w:pPr>
      <w:rPr>
        <w:rFonts w:ascii="Wingdings" w:hAnsi="Wingdings" w:hint="default"/>
      </w:rPr>
    </w:lvl>
    <w:lvl w:ilvl="1" w:tplc="040C0003" w:tentative="1">
      <w:start w:val="1"/>
      <w:numFmt w:val="bullet"/>
      <w:lvlText w:val="o"/>
      <w:lvlJc w:val="left"/>
      <w:pPr>
        <w:ind w:left="2145" w:hanging="360"/>
      </w:pPr>
      <w:rPr>
        <w:rFonts w:ascii="Courier New" w:hAnsi="Courier New" w:cs="Courier New" w:hint="default"/>
      </w:rPr>
    </w:lvl>
    <w:lvl w:ilvl="2" w:tplc="040C0005" w:tentative="1">
      <w:start w:val="1"/>
      <w:numFmt w:val="bullet"/>
      <w:lvlText w:val=""/>
      <w:lvlJc w:val="left"/>
      <w:pPr>
        <w:ind w:left="2865" w:hanging="360"/>
      </w:pPr>
      <w:rPr>
        <w:rFonts w:ascii="Wingdings" w:hAnsi="Wingdings" w:hint="default"/>
      </w:rPr>
    </w:lvl>
    <w:lvl w:ilvl="3" w:tplc="040C0001" w:tentative="1">
      <w:start w:val="1"/>
      <w:numFmt w:val="bullet"/>
      <w:lvlText w:val=""/>
      <w:lvlJc w:val="left"/>
      <w:pPr>
        <w:ind w:left="3585" w:hanging="360"/>
      </w:pPr>
      <w:rPr>
        <w:rFonts w:ascii="Symbol" w:hAnsi="Symbol" w:hint="default"/>
      </w:rPr>
    </w:lvl>
    <w:lvl w:ilvl="4" w:tplc="040C0003" w:tentative="1">
      <w:start w:val="1"/>
      <w:numFmt w:val="bullet"/>
      <w:lvlText w:val="o"/>
      <w:lvlJc w:val="left"/>
      <w:pPr>
        <w:ind w:left="4305" w:hanging="360"/>
      </w:pPr>
      <w:rPr>
        <w:rFonts w:ascii="Courier New" w:hAnsi="Courier New" w:cs="Courier New" w:hint="default"/>
      </w:rPr>
    </w:lvl>
    <w:lvl w:ilvl="5" w:tplc="040C0005" w:tentative="1">
      <w:start w:val="1"/>
      <w:numFmt w:val="bullet"/>
      <w:lvlText w:val=""/>
      <w:lvlJc w:val="left"/>
      <w:pPr>
        <w:ind w:left="5025" w:hanging="360"/>
      </w:pPr>
      <w:rPr>
        <w:rFonts w:ascii="Wingdings" w:hAnsi="Wingdings" w:hint="default"/>
      </w:rPr>
    </w:lvl>
    <w:lvl w:ilvl="6" w:tplc="040C0001" w:tentative="1">
      <w:start w:val="1"/>
      <w:numFmt w:val="bullet"/>
      <w:lvlText w:val=""/>
      <w:lvlJc w:val="left"/>
      <w:pPr>
        <w:ind w:left="5745" w:hanging="360"/>
      </w:pPr>
      <w:rPr>
        <w:rFonts w:ascii="Symbol" w:hAnsi="Symbol" w:hint="default"/>
      </w:rPr>
    </w:lvl>
    <w:lvl w:ilvl="7" w:tplc="040C0003" w:tentative="1">
      <w:start w:val="1"/>
      <w:numFmt w:val="bullet"/>
      <w:lvlText w:val="o"/>
      <w:lvlJc w:val="left"/>
      <w:pPr>
        <w:ind w:left="6465" w:hanging="360"/>
      </w:pPr>
      <w:rPr>
        <w:rFonts w:ascii="Courier New" w:hAnsi="Courier New" w:cs="Courier New" w:hint="default"/>
      </w:rPr>
    </w:lvl>
    <w:lvl w:ilvl="8" w:tplc="040C0005" w:tentative="1">
      <w:start w:val="1"/>
      <w:numFmt w:val="bullet"/>
      <w:lvlText w:val=""/>
      <w:lvlJc w:val="left"/>
      <w:pPr>
        <w:ind w:left="7185" w:hanging="360"/>
      </w:pPr>
      <w:rPr>
        <w:rFonts w:ascii="Wingdings" w:hAnsi="Wingdings" w:hint="default"/>
      </w:rPr>
    </w:lvl>
  </w:abstractNum>
  <w:abstractNum w:abstractNumId="15" w15:restartNumberingAfterBreak="0">
    <w:nsid w:val="2DE97920"/>
    <w:multiLevelType w:val="multilevel"/>
    <w:tmpl w:val="80F0E610"/>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E2909B3"/>
    <w:multiLevelType w:val="hybridMultilevel"/>
    <w:tmpl w:val="8384E6B4"/>
    <w:lvl w:ilvl="0" w:tplc="C3A87F34">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308E6FE8"/>
    <w:multiLevelType w:val="multilevel"/>
    <w:tmpl w:val="76AE83C8"/>
    <w:lvl w:ilvl="0">
      <w:start w:val="1"/>
      <w:numFmt w:val="decimal"/>
      <w:lvlText w:val="%1."/>
      <w:lvlJc w:val="left"/>
      <w:pPr>
        <w:ind w:left="720" w:hanging="360"/>
      </w:pPr>
      <w:rPr>
        <w:rFonts w:hint="default"/>
        <w:b/>
        <w:color w:val="002060"/>
        <w:sz w:val="28"/>
        <w:szCs w:val="28"/>
      </w:rPr>
    </w:lvl>
    <w:lvl w:ilvl="1">
      <w:start w:val="1"/>
      <w:numFmt w:val="decimal"/>
      <w:isLgl/>
      <w:lvlText w:val="%1.%2."/>
      <w:lvlJc w:val="left"/>
      <w:pPr>
        <w:ind w:left="2137" w:hanging="720"/>
      </w:pPr>
      <w:rPr>
        <w:rFonts w:hint="default"/>
      </w:rPr>
    </w:lvl>
    <w:lvl w:ilvl="2">
      <w:start w:val="1"/>
      <w:numFmt w:val="decimal"/>
      <w:isLgl/>
      <w:lvlText w:val="%1.%2.%3."/>
      <w:lvlJc w:val="left"/>
      <w:pPr>
        <w:ind w:left="3194" w:hanging="720"/>
      </w:pPr>
      <w:rPr>
        <w:rFonts w:hint="default"/>
      </w:rPr>
    </w:lvl>
    <w:lvl w:ilvl="3">
      <w:start w:val="1"/>
      <w:numFmt w:val="decimal"/>
      <w:isLgl/>
      <w:lvlText w:val="%1.%2.%3.%4."/>
      <w:lvlJc w:val="left"/>
      <w:pPr>
        <w:ind w:left="4611" w:hanging="1080"/>
      </w:pPr>
      <w:rPr>
        <w:rFonts w:hint="default"/>
      </w:rPr>
    </w:lvl>
    <w:lvl w:ilvl="4">
      <w:start w:val="1"/>
      <w:numFmt w:val="decimal"/>
      <w:isLgl/>
      <w:lvlText w:val="%1.%2.%3.%4.%5."/>
      <w:lvlJc w:val="left"/>
      <w:pPr>
        <w:ind w:left="5668" w:hanging="1080"/>
      </w:pPr>
      <w:rPr>
        <w:rFonts w:hint="default"/>
      </w:rPr>
    </w:lvl>
    <w:lvl w:ilvl="5">
      <w:start w:val="1"/>
      <w:numFmt w:val="decimal"/>
      <w:isLgl/>
      <w:lvlText w:val="%1.%2.%3.%4.%5.%6."/>
      <w:lvlJc w:val="left"/>
      <w:pPr>
        <w:ind w:left="7085" w:hanging="1440"/>
      </w:pPr>
      <w:rPr>
        <w:rFonts w:hint="default"/>
      </w:rPr>
    </w:lvl>
    <w:lvl w:ilvl="6">
      <w:start w:val="1"/>
      <w:numFmt w:val="decimal"/>
      <w:isLgl/>
      <w:lvlText w:val="%1.%2.%3.%4.%5.%6.%7."/>
      <w:lvlJc w:val="left"/>
      <w:pPr>
        <w:ind w:left="8142" w:hanging="1440"/>
      </w:pPr>
      <w:rPr>
        <w:rFonts w:hint="default"/>
      </w:rPr>
    </w:lvl>
    <w:lvl w:ilvl="7">
      <w:start w:val="1"/>
      <w:numFmt w:val="decimal"/>
      <w:isLgl/>
      <w:lvlText w:val="%1.%2.%3.%4.%5.%6.%7.%8."/>
      <w:lvlJc w:val="left"/>
      <w:pPr>
        <w:ind w:left="9559" w:hanging="1800"/>
      </w:pPr>
      <w:rPr>
        <w:rFonts w:hint="default"/>
      </w:rPr>
    </w:lvl>
    <w:lvl w:ilvl="8">
      <w:start w:val="1"/>
      <w:numFmt w:val="decimal"/>
      <w:isLgl/>
      <w:lvlText w:val="%1.%2.%3.%4.%5.%6.%7.%8.%9."/>
      <w:lvlJc w:val="left"/>
      <w:pPr>
        <w:ind w:left="10976" w:hanging="2160"/>
      </w:pPr>
      <w:rPr>
        <w:rFonts w:hint="default"/>
      </w:rPr>
    </w:lvl>
  </w:abstractNum>
  <w:abstractNum w:abstractNumId="18" w15:restartNumberingAfterBreak="0">
    <w:nsid w:val="33090FD1"/>
    <w:multiLevelType w:val="multilevel"/>
    <w:tmpl w:val="76AE83C8"/>
    <w:lvl w:ilvl="0">
      <w:start w:val="1"/>
      <w:numFmt w:val="decimal"/>
      <w:lvlText w:val="%1."/>
      <w:lvlJc w:val="left"/>
      <w:pPr>
        <w:ind w:left="720" w:hanging="360"/>
      </w:pPr>
      <w:rPr>
        <w:rFonts w:hint="default"/>
        <w:b/>
        <w:color w:val="002060"/>
        <w:sz w:val="28"/>
        <w:szCs w:val="28"/>
      </w:rPr>
    </w:lvl>
    <w:lvl w:ilvl="1">
      <w:start w:val="1"/>
      <w:numFmt w:val="decimal"/>
      <w:isLgl/>
      <w:lvlText w:val="%1.%2."/>
      <w:lvlJc w:val="left"/>
      <w:pPr>
        <w:ind w:left="2137" w:hanging="720"/>
      </w:pPr>
      <w:rPr>
        <w:rFonts w:hint="default"/>
      </w:rPr>
    </w:lvl>
    <w:lvl w:ilvl="2">
      <w:start w:val="1"/>
      <w:numFmt w:val="decimal"/>
      <w:isLgl/>
      <w:lvlText w:val="%1.%2.%3."/>
      <w:lvlJc w:val="left"/>
      <w:pPr>
        <w:ind w:left="3194" w:hanging="720"/>
      </w:pPr>
      <w:rPr>
        <w:rFonts w:hint="default"/>
      </w:rPr>
    </w:lvl>
    <w:lvl w:ilvl="3">
      <w:start w:val="1"/>
      <w:numFmt w:val="decimal"/>
      <w:isLgl/>
      <w:lvlText w:val="%1.%2.%3.%4."/>
      <w:lvlJc w:val="left"/>
      <w:pPr>
        <w:ind w:left="4611" w:hanging="1080"/>
      </w:pPr>
      <w:rPr>
        <w:rFonts w:hint="default"/>
      </w:rPr>
    </w:lvl>
    <w:lvl w:ilvl="4">
      <w:start w:val="1"/>
      <w:numFmt w:val="decimal"/>
      <w:isLgl/>
      <w:lvlText w:val="%1.%2.%3.%4.%5."/>
      <w:lvlJc w:val="left"/>
      <w:pPr>
        <w:ind w:left="5668" w:hanging="1080"/>
      </w:pPr>
      <w:rPr>
        <w:rFonts w:hint="default"/>
      </w:rPr>
    </w:lvl>
    <w:lvl w:ilvl="5">
      <w:start w:val="1"/>
      <w:numFmt w:val="decimal"/>
      <w:isLgl/>
      <w:lvlText w:val="%1.%2.%3.%4.%5.%6."/>
      <w:lvlJc w:val="left"/>
      <w:pPr>
        <w:ind w:left="7085" w:hanging="1440"/>
      </w:pPr>
      <w:rPr>
        <w:rFonts w:hint="default"/>
      </w:rPr>
    </w:lvl>
    <w:lvl w:ilvl="6">
      <w:start w:val="1"/>
      <w:numFmt w:val="decimal"/>
      <w:isLgl/>
      <w:lvlText w:val="%1.%2.%3.%4.%5.%6.%7."/>
      <w:lvlJc w:val="left"/>
      <w:pPr>
        <w:ind w:left="8142" w:hanging="1440"/>
      </w:pPr>
      <w:rPr>
        <w:rFonts w:hint="default"/>
      </w:rPr>
    </w:lvl>
    <w:lvl w:ilvl="7">
      <w:start w:val="1"/>
      <w:numFmt w:val="decimal"/>
      <w:isLgl/>
      <w:lvlText w:val="%1.%2.%3.%4.%5.%6.%7.%8."/>
      <w:lvlJc w:val="left"/>
      <w:pPr>
        <w:ind w:left="9559" w:hanging="1800"/>
      </w:pPr>
      <w:rPr>
        <w:rFonts w:hint="default"/>
      </w:rPr>
    </w:lvl>
    <w:lvl w:ilvl="8">
      <w:start w:val="1"/>
      <w:numFmt w:val="decimal"/>
      <w:isLgl/>
      <w:lvlText w:val="%1.%2.%3.%4.%5.%6.%7.%8.%9."/>
      <w:lvlJc w:val="left"/>
      <w:pPr>
        <w:ind w:left="10976" w:hanging="2160"/>
      </w:pPr>
      <w:rPr>
        <w:rFonts w:hint="default"/>
      </w:rPr>
    </w:lvl>
  </w:abstractNum>
  <w:abstractNum w:abstractNumId="19" w15:restartNumberingAfterBreak="0">
    <w:nsid w:val="3F1B2F50"/>
    <w:multiLevelType w:val="hybridMultilevel"/>
    <w:tmpl w:val="4CCA5BE6"/>
    <w:lvl w:ilvl="0" w:tplc="D37E3792">
      <w:start w:val="1"/>
      <w:numFmt w:val="bullet"/>
      <w:lvlText w:val="-"/>
      <w:lvlJc w:val="left"/>
      <w:pPr>
        <w:ind w:left="2486" w:hanging="360"/>
      </w:pPr>
      <w:rPr>
        <w:rFonts w:ascii="Times New Roman" w:eastAsia="Calibri" w:hAnsi="Times New Roman" w:cs="Times New Roman" w:hint="default"/>
      </w:rPr>
    </w:lvl>
    <w:lvl w:ilvl="1" w:tplc="040C0003" w:tentative="1">
      <w:start w:val="1"/>
      <w:numFmt w:val="bullet"/>
      <w:lvlText w:val="o"/>
      <w:lvlJc w:val="left"/>
      <w:pPr>
        <w:ind w:left="3206" w:hanging="360"/>
      </w:pPr>
      <w:rPr>
        <w:rFonts w:ascii="Courier New" w:hAnsi="Courier New" w:cs="Courier New" w:hint="default"/>
      </w:rPr>
    </w:lvl>
    <w:lvl w:ilvl="2" w:tplc="040C0005" w:tentative="1">
      <w:start w:val="1"/>
      <w:numFmt w:val="bullet"/>
      <w:lvlText w:val=""/>
      <w:lvlJc w:val="left"/>
      <w:pPr>
        <w:ind w:left="3926" w:hanging="360"/>
      </w:pPr>
      <w:rPr>
        <w:rFonts w:ascii="Wingdings" w:hAnsi="Wingdings" w:hint="default"/>
      </w:rPr>
    </w:lvl>
    <w:lvl w:ilvl="3" w:tplc="040C0001" w:tentative="1">
      <w:start w:val="1"/>
      <w:numFmt w:val="bullet"/>
      <w:lvlText w:val=""/>
      <w:lvlJc w:val="left"/>
      <w:pPr>
        <w:ind w:left="4646" w:hanging="360"/>
      </w:pPr>
      <w:rPr>
        <w:rFonts w:ascii="Symbol" w:hAnsi="Symbol" w:hint="default"/>
      </w:rPr>
    </w:lvl>
    <w:lvl w:ilvl="4" w:tplc="040C0003" w:tentative="1">
      <w:start w:val="1"/>
      <w:numFmt w:val="bullet"/>
      <w:lvlText w:val="o"/>
      <w:lvlJc w:val="left"/>
      <w:pPr>
        <w:ind w:left="5366" w:hanging="360"/>
      </w:pPr>
      <w:rPr>
        <w:rFonts w:ascii="Courier New" w:hAnsi="Courier New" w:cs="Courier New" w:hint="default"/>
      </w:rPr>
    </w:lvl>
    <w:lvl w:ilvl="5" w:tplc="040C0005" w:tentative="1">
      <w:start w:val="1"/>
      <w:numFmt w:val="bullet"/>
      <w:lvlText w:val=""/>
      <w:lvlJc w:val="left"/>
      <w:pPr>
        <w:ind w:left="6086" w:hanging="360"/>
      </w:pPr>
      <w:rPr>
        <w:rFonts w:ascii="Wingdings" w:hAnsi="Wingdings" w:hint="default"/>
      </w:rPr>
    </w:lvl>
    <w:lvl w:ilvl="6" w:tplc="040C0001" w:tentative="1">
      <w:start w:val="1"/>
      <w:numFmt w:val="bullet"/>
      <w:lvlText w:val=""/>
      <w:lvlJc w:val="left"/>
      <w:pPr>
        <w:ind w:left="6806" w:hanging="360"/>
      </w:pPr>
      <w:rPr>
        <w:rFonts w:ascii="Symbol" w:hAnsi="Symbol" w:hint="default"/>
      </w:rPr>
    </w:lvl>
    <w:lvl w:ilvl="7" w:tplc="040C0003" w:tentative="1">
      <w:start w:val="1"/>
      <w:numFmt w:val="bullet"/>
      <w:lvlText w:val="o"/>
      <w:lvlJc w:val="left"/>
      <w:pPr>
        <w:ind w:left="7526" w:hanging="360"/>
      </w:pPr>
      <w:rPr>
        <w:rFonts w:ascii="Courier New" w:hAnsi="Courier New" w:cs="Courier New" w:hint="default"/>
      </w:rPr>
    </w:lvl>
    <w:lvl w:ilvl="8" w:tplc="040C0005" w:tentative="1">
      <w:start w:val="1"/>
      <w:numFmt w:val="bullet"/>
      <w:lvlText w:val=""/>
      <w:lvlJc w:val="left"/>
      <w:pPr>
        <w:ind w:left="8246" w:hanging="360"/>
      </w:pPr>
      <w:rPr>
        <w:rFonts w:ascii="Wingdings" w:hAnsi="Wingdings" w:hint="default"/>
      </w:rPr>
    </w:lvl>
  </w:abstractNum>
  <w:abstractNum w:abstractNumId="20" w15:restartNumberingAfterBreak="0">
    <w:nsid w:val="464044DE"/>
    <w:multiLevelType w:val="multilevel"/>
    <w:tmpl w:val="76AE83C8"/>
    <w:lvl w:ilvl="0">
      <w:start w:val="1"/>
      <w:numFmt w:val="decimal"/>
      <w:lvlText w:val="%1."/>
      <w:lvlJc w:val="left"/>
      <w:pPr>
        <w:ind w:left="720" w:hanging="360"/>
      </w:pPr>
      <w:rPr>
        <w:rFonts w:hint="default"/>
        <w:b/>
        <w:color w:val="002060"/>
        <w:sz w:val="28"/>
        <w:szCs w:val="28"/>
      </w:rPr>
    </w:lvl>
    <w:lvl w:ilvl="1">
      <w:start w:val="1"/>
      <w:numFmt w:val="decimal"/>
      <w:isLgl/>
      <w:lvlText w:val="%1.%2."/>
      <w:lvlJc w:val="left"/>
      <w:pPr>
        <w:ind w:left="2137" w:hanging="720"/>
      </w:pPr>
      <w:rPr>
        <w:rFonts w:hint="default"/>
      </w:rPr>
    </w:lvl>
    <w:lvl w:ilvl="2">
      <w:start w:val="1"/>
      <w:numFmt w:val="decimal"/>
      <w:isLgl/>
      <w:lvlText w:val="%1.%2.%3."/>
      <w:lvlJc w:val="left"/>
      <w:pPr>
        <w:ind w:left="3194" w:hanging="720"/>
      </w:pPr>
      <w:rPr>
        <w:rFonts w:hint="default"/>
      </w:rPr>
    </w:lvl>
    <w:lvl w:ilvl="3">
      <w:start w:val="1"/>
      <w:numFmt w:val="decimal"/>
      <w:isLgl/>
      <w:lvlText w:val="%1.%2.%3.%4."/>
      <w:lvlJc w:val="left"/>
      <w:pPr>
        <w:ind w:left="4611" w:hanging="1080"/>
      </w:pPr>
      <w:rPr>
        <w:rFonts w:hint="default"/>
      </w:rPr>
    </w:lvl>
    <w:lvl w:ilvl="4">
      <w:start w:val="1"/>
      <w:numFmt w:val="decimal"/>
      <w:isLgl/>
      <w:lvlText w:val="%1.%2.%3.%4.%5."/>
      <w:lvlJc w:val="left"/>
      <w:pPr>
        <w:ind w:left="5668" w:hanging="1080"/>
      </w:pPr>
      <w:rPr>
        <w:rFonts w:hint="default"/>
      </w:rPr>
    </w:lvl>
    <w:lvl w:ilvl="5">
      <w:start w:val="1"/>
      <w:numFmt w:val="decimal"/>
      <w:isLgl/>
      <w:lvlText w:val="%1.%2.%3.%4.%5.%6."/>
      <w:lvlJc w:val="left"/>
      <w:pPr>
        <w:ind w:left="7085" w:hanging="1440"/>
      </w:pPr>
      <w:rPr>
        <w:rFonts w:hint="default"/>
      </w:rPr>
    </w:lvl>
    <w:lvl w:ilvl="6">
      <w:start w:val="1"/>
      <w:numFmt w:val="decimal"/>
      <w:isLgl/>
      <w:lvlText w:val="%1.%2.%3.%4.%5.%6.%7."/>
      <w:lvlJc w:val="left"/>
      <w:pPr>
        <w:ind w:left="8142" w:hanging="1440"/>
      </w:pPr>
      <w:rPr>
        <w:rFonts w:hint="default"/>
      </w:rPr>
    </w:lvl>
    <w:lvl w:ilvl="7">
      <w:start w:val="1"/>
      <w:numFmt w:val="decimal"/>
      <w:isLgl/>
      <w:lvlText w:val="%1.%2.%3.%4.%5.%6.%7.%8."/>
      <w:lvlJc w:val="left"/>
      <w:pPr>
        <w:ind w:left="9559" w:hanging="1800"/>
      </w:pPr>
      <w:rPr>
        <w:rFonts w:hint="default"/>
      </w:rPr>
    </w:lvl>
    <w:lvl w:ilvl="8">
      <w:start w:val="1"/>
      <w:numFmt w:val="decimal"/>
      <w:isLgl/>
      <w:lvlText w:val="%1.%2.%3.%4.%5.%6.%7.%8.%9."/>
      <w:lvlJc w:val="left"/>
      <w:pPr>
        <w:ind w:left="10976" w:hanging="2160"/>
      </w:pPr>
      <w:rPr>
        <w:rFonts w:hint="default"/>
      </w:rPr>
    </w:lvl>
  </w:abstractNum>
  <w:abstractNum w:abstractNumId="21" w15:restartNumberingAfterBreak="0">
    <w:nsid w:val="48BA5C96"/>
    <w:multiLevelType w:val="multilevel"/>
    <w:tmpl w:val="76AE83C8"/>
    <w:lvl w:ilvl="0">
      <w:start w:val="1"/>
      <w:numFmt w:val="decimal"/>
      <w:lvlText w:val="%1."/>
      <w:lvlJc w:val="left"/>
      <w:pPr>
        <w:ind w:left="720" w:hanging="360"/>
      </w:pPr>
      <w:rPr>
        <w:rFonts w:hint="default"/>
        <w:b/>
        <w:color w:val="002060"/>
        <w:sz w:val="28"/>
        <w:szCs w:val="28"/>
      </w:rPr>
    </w:lvl>
    <w:lvl w:ilvl="1">
      <w:start w:val="1"/>
      <w:numFmt w:val="decimal"/>
      <w:isLgl/>
      <w:lvlText w:val="%1.%2."/>
      <w:lvlJc w:val="left"/>
      <w:pPr>
        <w:ind w:left="2137" w:hanging="720"/>
      </w:pPr>
      <w:rPr>
        <w:rFonts w:hint="default"/>
      </w:rPr>
    </w:lvl>
    <w:lvl w:ilvl="2">
      <w:start w:val="1"/>
      <w:numFmt w:val="decimal"/>
      <w:isLgl/>
      <w:lvlText w:val="%1.%2.%3."/>
      <w:lvlJc w:val="left"/>
      <w:pPr>
        <w:ind w:left="3194" w:hanging="720"/>
      </w:pPr>
      <w:rPr>
        <w:rFonts w:hint="default"/>
      </w:rPr>
    </w:lvl>
    <w:lvl w:ilvl="3">
      <w:start w:val="1"/>
      <w:numFmt w:val="decimal"/>
      <w:isLgl/>
      <w:lvlText w:val="%1.%2.%3.%4."/>
      <w:lvlJc w:val="left"/>
      <w:pPr>
        <w:ind w:left="4611" w:hanging="1080"/>
      </w:pPr>
      <w:rPr>
        <w:rFonts w:hint="default"/>
      </w:rPr>
    </w:lvl>
    <w:lvl w:ilvl="4">
      <w:start w:val="1"/>
      <w:numFmt w:val="decimal"/>
      <w:isLgl/>
      <w:lvlText w:val="%1.%2.%3.%4.%5."/>
      <w:lvlJc w:val="left"/>
      <w:pPr>
        <w:ind w:left="5668" w:hanging="1080"/>
      </w:pPr>
      <w:rPr>
        <w:rFonts w:hint="default"/>
      </w:rPr>
    </w:lvl>
    <w:lvl w:ilvl="5">
      <w:start w:val="1"/>
      <w:numFmt w:val="decimal"/>
      <w:isLgl/>
      <w:lvlText w:val="%1.%2.%3.%4.%5.%6."/>
      <w:lvlJc w:val="left"/>
      <w:pPr>
        <w:ind w:left="7085" w:hanging="1440"/>
      </w:pPr>
      <w:rPr>
        <w:rFonts w:hint="default"/>
      </w:rPr>
    </w:lvl>
    <w:lvl w:ilvl="6">
      <w:start w:val="1"/>
      <w:numFmt w:val="decimal"/>
      <w:isLgl/>
      <w:lvlText w:val="%1.%2.%3.%4.%5.%6.%7."/>
      <w:lvlJc w:val="left"/>
      <w:pPr>
        <w:ind w:left="8142" w:hanging="1440"/>
      </w:pPr>
      <w:rPr>
        <w:rFonts w:hint="default"/>
      </w:rPr>
    </w:lvl>
    <w:lvl w:ilvl="7">
      <w:start w:val="1"/>
      <w:numFmt w:val="decimal"/>
      <w:isLgl/>
      <w:lvlText w:val="%1.%2.%3.%4.%5.%6.%7.%8."/>
      <w:lvlJc w:val="left"/>
      <w:pPr>
        <w:ind w:left="9559" w:hanging="1800"/>
      </w:pPr>
      <w:rPr>
        <w:rFonts w:hint="default"/>
      </w:rPr>
    </w:lvl>
    <w:lvl w:ilvl="8">
      <w:start w:val="1"/>
      <w:numFmt w:val="decimal"/>
      <w:isLgl/>
      <w:lvlText w:val="%1.%2.%3.%4.%5.%6.%7.%8.%9."/>
      <w:lvlJc w:val="left"/>
      <w:pPr>
        <w:ind w:left="10976" w:hanging="2160"/>
      </w:pPr>
      <w:rPr>
        <w:rFonts w:hint="default"/>
      </w:rPr>
    </w:lvl>
  </w:abstractNum>
  <w:abstractNum w:abstractNumId="22" w15:restartNumberingAfterBreak="0">
    <w:nsid w:val="49086D51"/>
    <w:multiLevelType w:val="hybridMultilevel"/>
    <w:tmpl w:val="F8A8F310"/>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3" w15:restartNumberingAfterBreak="0">
    <w:nsid w:val="49156096"/>
    <w:multiLevelType w:val="hybridMultilevel"/>
    <w:tmpl w:val="09427AFC"/>
    <w:lvl w:ilvl="0" w:tplc="30466A36">
      <w:start w:val="1"/>
      <w:numFmt w:val="decimal"/>
      <w:lvlText w:val="%1-"/>
      <w:lvlJc w:val="left"/>
      <w:pPr>
        <w:ind w:left="2484" w:hanging="360"/>
      </w:pPr>
      <w:rPr>
        <w:rFonts w:hint="default"/>
      </w:rPr>
    </w:lvl>
    <w:lvl w:ilvl="1" w:tplc="040C0019" w:tentative="1">
      <w:start w:val="1"/>
      <w:numFmt w:val="lowerLetter"/>
      <w:lvlText w:val="%2."/>
      <w:lvlJc w:val="left"/>
      <w:pPr>
        <w:ind w:left="3204" w:hanging="360"/>
      </w:pPr>
    </w:lvl>
    <w:lvl w:ilvl="2" w:tplc="040C001B" w:tentative="1">
      <w:start w:val="1"/>
      <w:numFmt w:val="lowerRoman"/>
      <w:lvlText w:val="%3."/>
      <w:lvlJc w:val="right"/>
      <w:pPr>
        <w:ind w:left="3924" w:hanging="180"/>
      </w:pPr>
    </w:lvl>
    <w:lvl w:ilvl="3" w:tplc="040C000F" w:tentative="1">
      <w:start w:val="1"/>
      <w:numFmt w:val="decimal"/>
      <w:lvlText w:val="%4."/>
      <w:lvlJc w:val="left"/>
      <w:pPr>
        <w:ind w:left="4644" w:hanging="360"/>
      </w:pPr>
    </w:lvl>
    <w:lvl w:ilvl="4" w:tplc="040C0019" w:tentative="1">
      <w:start w:val="1"/>
      <w:numFmt w:val="lowerLetter"/>
      <w:lvlText w:val="%5."/>
      <w:lvlJc w:val="left"/>
      <w:pPr>
        <w:ind w:left="5364" w:hanging="360"/>
      </w:pPr>
    </w:lvl>
    <w:lvl w:ilvl="5" w:tplc="040C001B" w:tentative="1">
      <w:start w:val="1"/>
      <w:numFmt w:val="lowerRoman"/>
      <w:lvlText w:val="%6."/>
      <w:lvlJc w:val="right"/>
      <w:pPr>
        <w:ind w:left="6084" w:hanging="180"/>
      </w:pPr>
    </w:lvl>
    <w:lvl w:ilvl="6" w:tplc="040C000F" w:tentative="1">
      <w:start w:val="1"/>
      <w:numFmt w:val="decimal"/>
      <w:lvlText w:val="%7."/>
      <w:lvlJc w:val="left"/>
      <w:pPr>
        <w:ind w:left="6804" w:hanging="360"/>
      </w:pPr>
    </w:lvl>
    <w:lvl w:ilvl="7" w:tplc="040C0019" w:tentative="1">
      <w:start w:val="1"/>
      <w:numFmt w:val="lowerLetter"/>
      <w:lvlText w:val="%8."/>
      <w:lvlJc w:val="left"/>
      <w:pPr>
        <w:ind w:left="7524" w:hanging="360"/>
      </w:pPr>
    </w:lvl>
    <w:lvl w:ilvl="8" w:tplc="040C001B" w:tentative="1">
      <w:start w:val="1"/>
      <w:numFmt w:val="lowerRoman"/>
      <w:lvlText w:val="%9."/>
      <w:lvlJc w:val="right"/>
      <w:pPr>
        <w:ind w:left="8244" w:hanging="180"/>
      </w:pPr>
    </w:lvl>
  </w:abstractNum>
  <w:abstractNum w:abstractNumId="24" w15:restartNumberingAfterBreak="0">
    <w:nsid w:val="55032C9C"/>
    <w:multiLevelType w:val="multilevel"/>
    <w:tmpl w:val="76AE83C8"/>
    <w:lvl w:ilvl="0">
      <w:start w:val="1"/>
      <w:numFmt w:val="decimal"/>
      <w:lvlText w:val="%1."/>
      <w:lvlJc w:val="left"/>
      <w:pPr>
        <w:ind w:left="720" w:hanging="360"/>
      </w:pPr>
      <w:rPr>
        <w:rFonts w:hint="default"/>
        <w:b/>
        <w:color w:val="002060"/>
        <w:sz w:val="28"/>
        <w:szCs w:val="28"/>
      </w:rPr>
    </w:lvl>
    <w:lvl w:ilvl="1">
      <w:start w:val="1"/>
      <w:numFmt w:val="decimal"/>
      <w:isLgl/>
      <w:lvlText w:val="%1.%2."/>
      <w:lvlJc w:val="left"/>
      <w:pPr>
        <w:ind w:left="2137" w:hanging="720"/>
      </w:pPr>
      <w:rPr>
        <w:rFonts w:hint="default"/>
      </w:rPr>
    </w:lvl>
    <w:lvl w:ilvl="2">
      <w:start w:val="1"/>
      <w:numFmt w:val="decimal"/>
      <w:isLgl/>
      <w:lvlText w:val="%1.%2.%3."/>
      <w:lvlJc w:val="left"/>
      <w:pPr>
        <w:ind w:left="3194" w:hanging="720"/>
      </w:pPr>
      <w:rPr>
        <w:rFonts w:hint="default"/>
      </w:rPr>
    </w:lvl>
    <w:lvl w:ilvl="3">
      <w:start w:val="1"/>
      <w:numFmt w:val="decimal"/>
      <w:isLgl/>
      <w:lvlText w:val="%1.%2.%3.%4."/>
      <w:lvlJc w:val="left"/>
      <w:pPr>
        <w:ind w:left="4611" w:hanging="1080"/>
      </w:pPr>
      <w:rPr>
        <w:rFonts w:hint="default"/>
      </w:rPr>
    </w:lvl>
    <w:lvl w:ilvl="4">
      <w:start w:val="1"/>
      <w:numFmt w:val="decimal"/>
      <w:isLgl/>
      <w:lvlText w:val="%1.%2.%3.%4.%5."/>
      <w:lvlJc w:val="left"/>
      <w:pPr>
        <w:ind w:left="5668" w:hanging="1080"/>
      </w:pPr>
      <w:rPr>
        <w:rFonts w:hint="default"/>
      </w:rPr>
    </w:lvl>
    <w:lvl w:ilvl="5">
      <w:start w:val="1"/>
      <w:numFmt w:val="decimal"/>
      <w:isLgl/>
      <w:lvlText w:val="%1.%2.%3.%4.%5.%6."/>
      <w:lvlJc w:val="left"/>
      <w:pPr>
        <w:ind w:left="7085" w:hanging="1440"/>
      </w:pPr>
      <w:rPr>
        <w:rFonts w:hint="default"/>
      </w:rPr>
    </w:lvl>
    <w:lvl w:ilvl="6">
      <w:start w:val="1"/>
      <w:numFmt w:val="decimal"/>
      <w:isLgl/>
      <w:lvlText w:val="%1.%2.%3.%4.%5.%6.%7."/>
      <w:lvlJc w:val="left"/>
      <w:pPr>
        <w:ind w:left="8142" w:hanging="1440"/>
      </w:pPr>
      <w:rPr>
        <w:rFonts w:hint="default"/>
      </w:rPr>
    </w:lvl>
    <w:lvl w:ilvl="7">
      <w:start w:val="1"/>
      <w:numFmt w:val="decimal"/>
      <w:isLgl/>
      <w:lvlText w:val="%1.%2.%3.%4.%5.%6.%7.%8."/>
      <w:lvlJc w:val="left"/>
      <w:pPr>
        <w:ind w:left="9559" w:hanging="1800"/>
      </w:pPr>
      <w:rPr>
        <w:rFonts w:hint="default"/>
      </w:rPr>
    </w:lvl>
    <w:lvl w:ilvl="8">
      <w:start w:val="1"/>
      <w:numFmt w:val="decimal"/>
      <w:isLgl/>
      <w:lvlText w:val="%1.%2.%3.%4.%5.%6.%7.%8.%9."/>
      <w:lvlJc w:val="left"/>
      <w:pPr>
        <w:ind w:left="10976" w:hanging="2160"/>
      </w:pPr>
      <w:rPr>
        <w:rFonts w:hint="default"/>
      </w:rPr>
    </w:lvl>
  </w:abstractNum>
  <w:abstractNum w:abstractNumId="25" w15:restartNumberingAfterBreak="0">
    <w:nsid w:val="6CEE34DD"/>
    <w:multiLevelType w:val="hybridMultilevel"/>
    <w:tmpl w:val="3D22BF30"/>
    <w:lvl w:ilvl="0" w:tplc="79426CBE">
      <w:numFmt w:val="bullet"/>
      <w:lvlText w:val="-"/>
      <w:lvlJc w:val="left"/>
      <w:pPr>
        <w:ind w:left="720" w:hanging="360"/>
      </w:pPr>
      <w:rPr>
        <w:rFonts w:ascii="Times New Roman" w:eastAsia="Calibr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E85444D"/>
    <w:multiLevelType w:val="multilevel"/>
    <w:tmpl w:val="76AE83C8"/>
    <w:lvl w:ilvl="0">
      <w:start w:val="1"/>
      <w:numFmt w:val="decimal"/>
      <w:lvlText w:val="%1."/>
      <w:lvlJc w:val="left"/>
      <w:pPr>
        <w:ind w:left="720" w:hanging="360"/>
      </w:pPr>
      <w:rPr>
        <w:rFonts w:hint="default"/>
        <w:b/>
        <w:color w:val="002060"/>
        <w:sz w:val="28"/>
        <w:szCs w:val="28"/>
      </w:rPr>
    </w:lvl>
    <w:lvl w:ilvl="1">
      <w:start w:val="1"/>
      <w:numFmt w:val="decimal"/>
      <w:isLgl/>
      <w:lvlText w:val="%1.%2."/>
      <w:lvlJc w:val="left"/>
      <w:pPr>
        <w:ind w:left="2137" w:hanging="720"/>
      </w:pPr>
      <w:rPr>
        <w:rFonts w:hint="default"/>
      </w:rPr>
    </w:lvl>
    <w:lvl w:ilvl="2">
      <w:start w:val="1"/>
      <w:numFmt w:val="decimal"/>
      <w:isLgl/>
      <w:lvlText w:val="%1.%2.%3."/>
      <w:lvlJc w:val="left"/>
      <w:pPr>
        <w:ind w:left="3194" w:hanging="720"/>
      </w:pPr>
      <w:rPr>
        <w:rFonts w:hint="default"/>
      </w:rPr>
    </w:lvl>
    <w:lvl w:ilvl="3">
      <w:start w:val="1"/>
      <w:numFmt w:val="decimal"/>
      <w:isLgl/>
      <w:lvlText w:val="%1.%2.%3.%4."/>
      <w:lvlJc w:val="left"/>
      <w:pPr>
        <w:ind w:left="4611" w:hanging="1080"/>
      </w:pPr>
      <w:rPr>
        <w:rFonts w:hint="default"/>
      </w:rPr>
    </w:lvl>
    <w:lvl w:ilvl="4">
      <w:start w:val="1"/>
      <w:numFmt w:val="decimal"/>
      <w:isLgl/>
      <w:lvlText w:val="%1.%2.%3.%4.%5."/>
      <w:lvlJc w:val="left"/>
      <w:pPr>
        <w:ind w:left="5668" w:hanging="1080"/>
      </w:pPr>
      <w:rPr>
        <w:rFonts w:hint="default"/>
      </w:rPr>
    </w:lvl>
    <w:lvl w:ilvl="5">
      <w:start w:val="1"/>
      <w:numFmt w:val="decimal"/>
      <w:isLgl/>
      <w:lvlText w:val="%1.%2.%3.%4.%5.%6."/>
      <w:lvlJc w:val="left"/>
      <w:pPr>
        <w:ind w:left="7085" w:hanging="1440"/>
      </w:pPr>
      <w:rPr>
        <w:rFonts w:hint="default"/>
      </w:rPr>
    </w:lvl>
    <w:lvl w:ilvl="6">
      <w:start w:val="1"/>
      <w:numFmt w:val="decimal"/>
      <w:isLgl/>
      <w:lvlText w:val="%1.%2.%3.%4.%5.%6.%7."/>
      <w:lvlJc w:val="left"/>
      <w:pPr>
        <w:ind w:left="8142" w:hanging="1440"/>
      </w:pPr>
      <w:rPr>
        <w:rFonts w:hint="default"/>
      </w:rPr>
    </w:lvl>
    <w:lvl w:ilvl="7">
      <w:start w:val="1"/>
      <w:numFmt w:val="decimal"/>
      <w:isLgl/>
      <w:lvlText w:val="%1.%2.%3.%4.%5.%6.%7.%8."/>
      <w:lvlJc w:val="left"/>
      <w:pPr>
        <w:ind w:left="9559" w:hanging="1800"/>
      </w:pPr>
      <w:rPr>
        <w:rFonts w:hint="default"/>
      </w:rPr>
    </w:lvl>
    <w:lvl w:ilvl="8">
      <w:start w:val="1"/>
      <w:numFmt w:val="decimal"/>
      <w:isLgl/>
      <w:lvlText w:val="%1.%2.%3.%4.%5.%6.%7.%8.%9."/>
      <w:lvlJc w:val="left"/>
      <w:pPr>
        <w:ind w:left="10976" w:hanging="2160"/>
      </w:pPr>
      <w:rPr>
        <w:rFonts w:hint="default"/>
      </w:rPr>
    </w:lvl>
  </w:abstractNum>
  <w:abstractNum w:abstractNumId="27" w15:restartNumberingAfterBreak="0">
    <w:nsid w:val="70C44F62"/>
    <w:multiLevelType w:val="hybridMultilevel"/>
    <w:tmpl w:val="3C0C2A40"/>
    <w:lvl w:ilvl="0" w:tplc="46F46FAA">
      <w:start w:val="1"/>
      <w:numFmt w:val="bullet"/>
      <w:lvlText w:val=""/>
      <w:lvlJc w:val="left"/>
      <w:pPr>
        <w:tabs>
          <w:tab w:val="num" w:pos="720"/>
        </w:tabs>
        <w:ind w:left="720" w:hanging="360"/>
      </w:pPr>
      <w:rPr>
        <w:rFonts w:ascii="Wingdings" w:hAnsi="Wingdings" w:hint="default"/>
      </w:rPr>
    </w:lvl>
    <w:lvl w:ilvl="1" w:tplc="331651B0" w:tentative="1">
      <w:start w:val="1"/>
      <w:numFmt w:val="bullet"/>
      <w:lvlText w:val=""/>
      <w:lvlJc w:val="left"/>
      <w:pPr>
        <w:tabs>
          <w:tab w:val="num" w:pos="1440"/>
        </w:tabs>
        <w:ind w:left="1440" w:hanging="360"/>
      </w:pPr>
      <w:rPr>
        <w:rFonts w:ascii="Wingdings" w:hAnsi="Wingdings" w:hint="default"/>
      </w:rPr>
    </w:lvl>
    <w:lvl w:ilvl="2" w:tplc="228CB77E" w:tentative="1">
      <w:start w:val="1"/>
      <w:numFmt w:val="bullet"/>
      <w:lvlText w:val=""/>
      <w:lvlJc w:val="left"/>
      <w:pPr>
        <w:tabs>
          <w:tab w:val="num" w:pos="2160"/>
        </w:tabs>
        <w:ind w:left="2160" w:hanging="360"/>
      </w:pPr>
      <w:rPr>
        <w:rFonts w:ascii="Wingdings" w:hAnsi="Wingdings" w:hint="default"/>
      </w:rPr>
    </w:lvl>
    <w:lvl w:ilvl="3" w:tplc="FFF4D220" w:tentative="1">
      <w:start w:val="1"/>
      <w:numFmt w:val="bullet"/>
      <w:lvlText w:val=""/>
      <w:lvlJc w:val="left"/>
      <w:pPr>
        <w:tabs>
          <w:tab w:val="num" w:pos="2880"/>
        </w:tabs>
        <w:ind w:left="2880" w:hanging="360"/>
      </w:pPr>
      <w:rPr>
        <w:rFonts w:ascii="Wingdings" w:hAnsi="Wingdings" w:hint="default"/>
      </w:rPr>
    </w:lvl>
    <w:lvl w:ilvl="4" w:tplc="B882EA96" w:tentative="1">
      <w:start w:val="1"/>
      <w:numFmt w:val="bullet"/>
      <w:lvlText w:val=""/>
      <w:lvlJc w:val="left"/>
      <w:pPr>
        <w:tabs>
          <w:tab w:val="num" w:pos="3600"/>
        </w:tabs>
        <w:ind w:left="3600" w:hanging="360"/>
      </w:pPr>
      <w:rPr>
        <w:rFonts w:ascii="Wingdings" w:hAnsi="Wingdings" w:hint="default"/>
      </w:rPr>
    </w:lvl>
    <w:lvl w:ilvl="5" w:tplc="326A64E2" w:tentative="1">
      <w:start w:val="1"/>
      <w:numFmt w:val="bullet"/>
      <w:lvlText w:val=""/>
      <w:lvlJc w:val="left"/>
      <w:pPr>
        <w:tabs>
          <w:tab w:val="num" w:pos="4320"/>
        </w:tabs>
        <w:ind w:left="4320" w:hanging="360"/>
      </w:pPr>
      <w:rPr>
        <w:rFonts w:ascii="Wingdings" w:hAnsi="Wingdings" w:hint="default"/>
      </w:rPr>
    </w:lvl>
    <w:lvl w:ilvl="6" w:tplc="94E804A2" w:tentative="1">
      <w:start w:val="1"/>
      <w:numFmt w:val="bullet"/>
      <w:lvlText w:val=""/>
      <w:lvlJc w:val="left"/>
      <w:pPr>
        <w:tabs>
          <w:tab w:val="num" w:pos="5040"/>
        </w:tabs>
        <w:ind w:left="5040" w:hanging="360"/>
      </w:pPr>
      <w:rPr>
        <w:rFonts w:ascii="Wingdings" w:hAnsi="Wingdings" w:hint="default"/>
      </w:rPr>
    </w:lvl>
    <w:lvl w:ilvl="7" w:tplc="2B6EA916" w:tentative="1">
      <w:start w:val="1"/>
      <w:numFmt w:val="bullet"/>
      <w:lvlText w:val=""/>
      <w:lvlJc w:val="left"/>
      <w:pPr>
        <w:tabs>
          <w:tab w:val="num" w:pos="5760"/>
        </w:tabs>
        <w:ind w:left="5760" w:hanging="360"/>
      </w:pPr>
      <w:rPr>
        <w:rFonts w:ascii="Wingdings" w:hAnsi="Wingdings" w:hint="default"/>
      </w:rPr>
    </w:lvl>
    <w:lvl w:ilvl="8" w:tplc="41D4C7DC"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1C0173B"/>
    <w:multiLevelType w:val="hybridMultilevel"/>
    <w:tmpl w:val="9E2EB34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729B6E65"/>
    <w:multiLevelType w:val="multilevel"/>
    <w:tmpl w:val="76AE83C8"/>
    <w:lvl w:ilvl="0">
      <w:start w:val="1"/>
      <w:numFmt w:val="decimal"/>
      <w:lvlText w:val="%1."/>
      <w:lvlJc w:val="left"/>
      <w:pPr>
        <w:ind w:left="720" w:hanging="360"/>
      </w:pPr>
      <w:rPr>
        <w:rFonts w:hint="default"/>
        <w:b/>
        <w:color w:val="002060"/>
        <w:sz w:val="28"/>
        <w:szCs w:val="28"/>
      </w:rPr>
    </w:lvl>
    <w:lvl w:ilvl="1">
      <w:start w:val="1"/>
      <w:numFmt w:val="decimal"/>
      <w:isLgl/>
      <w:lvlText w:val="%1.%2."/>
      <w:lvlJc w:val="left"/>
      <w:pPr>
        <w:ind w:left="2137" w:hanging="720"/>
      </w:pPr>
      <w:rPr>
        <w:rFonts w:hint="default"/>
      </w:rPr>
    </w:lvl>
    <w:lvl w:ilvl="2">
      <w:start w:val="1"/>
      <w:numFmt w:val="decimal"/>
      <w:isLgl/>
      <w:lvlText w:val="%1.%2.%3."/>
      <w:lvlJc w:val="left"/>
      <w:pPr>
        <w:ind w:left="3194" w:hanging="720"/>
      </w:pPr>
      <w:rPr>
        <w:rFonts w:hint="default"/>
      </w:rPr>
    </w:lvl>
    <w:lvl w:ilvl="3">
      <w:start w:val="1"/>
      <w:numFmt w:val="decimal"/>
      <w:isLgl/>
      <w:lvlText w:val="%1.%2.%3.%4."/>
      <w:lvlJc w:val="left"/>
      <w:pPr>
        <w:ind w:left="4611" w:hanging="1080"/>
      </w:pPr>
      <w:rPr>
        <w:rFonts w:hint="default"/>
      </w:rPr>
    </w:lvl>
    <w:lvl w:ilvl="4">
      <w:start w:val="1"/>
      <w:numFmt w:val="decimal"/>
      <w:isLgl/>
      <w:lvlText w:val="%1.%2.%3.%4.%5."/>
      <w:lvlJc w:val="left"/>
      <w:pPr>
        <w:ind w:left="5668" w:hanging="1080"/>
      </w:pPr>
      <w:rPr>
        <w:rFonts w:hint="default"/>
      </w:rPr>
    </w:lvl>
    <w:lvl w:ilvl="5">
      <w:start w:val="1"/>
      <w:numFmt w:val="decimal"/>
      <w:isLgl/>
      <w:lvlText w:val="%1.%2.%3.%4.%5.%6."/>
      <w:lvlJc w:val="left"/>
      <w:pPr>
        <w:ind w:left="7085" w:hanging="1440"/>
      </w:pPr>
      <w:rPr>
        <w:rFonts w:hint="default"/>
      </w:rPr>
    </w:lvl>
    <w:lvl w:ilvl="6">
      <w:start w:val="1"/>
      <w:numFmt w:val="decimal"/>
      <w:isLgl/>
      <w:lvlText w:val="%1.%2.%3.%4.%5.%6.%7."/>
      <w:lvlJc w:val="left"/>
      <w:pPr>
        <w:ind w:left="8142" w:hanging="1440"/>
      </w:pPr>
      <w:rPr>
        <w:rFonts w:hint="default"/>
      </w:rPr>
    </w:lvl>
    <w:lvl w:ilvl="7">
      <w:start w:val="1"/>
      <w:numFmt w:val="decimal"/>
      <w:isLgl/>
      <w:lvlText w:val="%1.%2.%3.%4.%5.%6.%7.%8."/>
      <w:lvlJc w:val="left"/>
      <w:pPr>
        <w:ind w:left="9559" w:hanging="1800"/>
      </w:pPr>
      <w:rPr>
        <w:rFonts w:hint="default"/>
      </w:rPr>
    </w:lvl>
    <w:lvl w:ilvl="8">
      <w:start w:val="1"/>
      <w:numFmt w:val="decimal"/>
      <w:isLgl/>
      <w:lvlText w:val="%1.%2.%3.%4.%5.%6.%7.%8.%9."/>
      <w:lvlJc w:val="left"/>
      <w:pPr>
        <w:ind w:left="10976" w:hanging="2160"/>
      </w:pPr>
      <w:rPr>
        <w:rFonts w:hint="default"/>
      </w:rPr>
    </w:lvl>
  </w:abstractNum>
  <w:abstractNum w:abstractNumId="30" w15:restartNumberingAfterBreak="0">
    <w:nsid w:val="77901FCF"/>
    <w:multiLevelType w:val="multilevel"/>
    <w:tmpl w:val="76AE83C8"/>
    <w:lvl w:ilvl="0">
      <w:start w:val="1"/>
      <w:numFmt w:val="decimal"/>
      <w:lvlText w:val="%1."/>
      <w:lvlJc w:val="left"/>
      <w:pPr>
        <w:ind w:left="720" w:hanging="360"/>
      </w:pPr>
      <w:rPr>
        <w:rFonts w:hint="default"/>
        <w:b/>
        <w:color w:val="002060"/>
        <w:sz w:val="28"/>
        <w:szCs w:val="28"/>
      </w:rPr>
    </w:lvl>
    <w:lvl w:ilvl="1">
      <w:start w:val="1"/>
      <w:numFmt w:val="decimal"/>
      <w:isLgl/>
      <w:lvlText w:val="%1.%2."/>
      <w:lvlJc w:val="left"/>
      <w:pPr>
        <w:ind w:left="2137" w:hanging="720"/>
      </w:pPr>
      <w:rPr>
        <w:rFonts w:hint="default"/>
      </w:rPr>
    </w:lvl>
    <w:lvl w:ilvl="2">
      <w:start w:val="1"/>
      <w:numFmt w:val="decimal"/>
      <w:isLgl/>
      <w:lvlText w:val="%1.%2.%3."/>
      <w:lvlJc w:val="left"/>
      <w:pPr>
        <w:ind w:left="3194" w:hanging="720"/>
      </w:pPr>
      <w:rPr>
        <w:rFonts w:hint="default"/>
      </w:rPr>
    </w:lvl>
    <w:lvl w:ilvl="3">
      <w:start w:val="1"/>
      <w:numFmt w:val="decimal"/>
      <w:isLgl/>
      <w:lvlText w:val="%1.%2.%3.%4."/>
      <w:lvlJc w:val="left"/>
      <w:pPr>
        <w:ind w:left="4611" w:hanging="1080"/>
      </w:pPr>
      <w:rPr>
        <w:rFonts w:hint="default"/>
      </w:rPr>
    </w:lvl>
    <w:lvl w:ilvl="4">
      <w:start w:val="1"/>
      <w:numFmt w:val="decimal"/>
      <w:isLgl/>
      <w:lvlText w:val="%1.%2.%3.%4.%5."/>
      <w:lvlJc w:val="left"/>
      <w:pPr>
        <w:ind w:left="5668" w:hanging="1080"/>
      </w:pPr>
      <w:rPr>
        <w:rFonts w:hint="default"/>
      </w:rPr>
    </w:lvl>
    <w:lvl w:ilvl="5">
      <w:start w:val="1"/>
      <w:numFmt w:val="decimal"/>
      <w:isLgl/>
      <w:lvlText w:val="%1.%2.%3.%4.%5.%6."/>
      <w:lvlJc w:val="left"/>
      <w:pPr>
        <w:ind w:left="7085" w:hanging="1440"/>
      </w:pPr>
      <w:rPr>
        <w:rFonts w:hint="default"/>
      </w:rPr>
    </w:lvl>
    <w:lvl w:ilvl="6">
      <w:start w:val="1"/>
      <w:numFmt w:val="decimal"/>
      <w:isLgl/>
      <w:lvlText w:val="%1.%2.%3.%4.%5.%6.%7."/>
      <w:lvlJc w:val="left"/>
      <w:pPr>
        <w:ind w:left="8142" w:hanging="1440"/>
      </w:pPr>
      <w:rPr>
        <w:rFonts w:hint="default"/>
      </w:rPr>
    </w:lvl>
    <w:lvl w:ilvl="7">
      <w:start w:val="1"/>
      <w:numFmt w:val="decimal"/>
      <w:isLgl/>
      <w:lvlText w:val="%1.%2.%3.%4.%5.%6.%7.%8."/>
      <w:lvlJc w:val="left"/>
      <w:pPr>
        <w:ind w:left="9559" w:hanging="1800"/>
      </w:pPr>
      <w:rPr>
        <w:rFonts w:hint="default"/>
      </w:rPr>
    </w:lvl>
    <w:lvl w:ilvl="8">
      <w:start w:val="1"/>
      <w:numFmt w:val="decimal"/>
      <w:isLgl/>
      <w:lvlText w:val="%1.%2.%3.%4.%5.%6.%7.%8.%9."/>
      <w:lvlJc w:val="left"/>
      <w:pPr>
        <w:ind w:left="10976" w:hanging="2160"/>
      </w:pPr>
      <w:rPr>
        <w:rFonts w:hint="default"/>
      </w:rPr>
    </w:lvl>
  </w:abstractNum>
  <w:abstractNum w:abstractNumId="31" w15:restartNumberingAfterBreak="0">
    <w:nsid w:val="7B2F0EA7"/>
    <w:multiLevelType w:val="hybridMultilevel"/>
    <w:tmpl w:val="F614F53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2146270940">
    <w:abstractNumId w:val="25"/>
  </w:num>
  <w:num w:numId="2" w16cid:durableId="587230812">
    <w:abstractNumId w:val="11"/>
  </w:num>
  <w:num w:numId="3" w16cid:durableId="15422993">
    <w:abstractNumId w:val="16"/>
  </w:num>
  <w:num w:numId="4" w16cid:durableId="405734195">
    <w:abstractNumId w:val="3"/>
  </w:num>
  <w:num w:numId="5" w16cid:durableId="2099709357">
    <w:abstractNumId w:val="13"/>
  </w:num>
  <w:num w:numId="6" w16cid:durableId="1680547169">
    <w:abstractNumId w:val="22"/>
  </w:num>
  <w:num w:numId="7" w16cid:durableId="1007634498">
    <w:abstractNumId w:val="2"/>
  </w:num>
  <w:num w:numId="8" w16cid:durableId="1205412575">
    <w:abstractNumId w:val="14"/>
  </w:num>
  <w:num w:numId="9" w16cid:durableId="2114324582">
    <w:abstractNumId w:val="4"/>
  </w:num>
  <w:num w:numId="10" w16cid:durableId="1628730530">
    <w:abstractNumId w:val="23"/>
  </w:num>
  <w:num w:numId="11" w16cid:durableId="1016005226">
    <w:abstractNumId w:val="19"/>
  </w:num>
  <w:num w:numId="12" w16cid:durableId="1056588378">
    <w:abstractNumId w:val="5"/>
  </w:num>
  <w:num w:numId="13" w16cid:durableId="884294273">
    <w:abstractNumId w:val="28"/>
  </w:num>
  <w:num w:numId="14" w16cid:durableId="14697167">
    <w:abstractNumId w:val="9"/>
  </w:num>
  <w:num w:numId="15" w16cid:durableId="1216045041">
    <w:abstractNumId w:val="12"/>
  </w:num>
  <w:num w:numId="16" w16cid:durableId="348218161">
    <w:abstractNumId w:val="18"/>
  </w:num>
  <w:num w:numId="17" w16cid:durableId="545289173">
    <w:abstractNumId w:val="1"/>
  </w:num>
  <w:num w:numId="18" w16cid:durableId="1444375069">
    <w:abstractNumId w:val="0"/>
  </w:num>
  <w:num w:numId="19" w16cid:durableId="265501621">
    <w:abstractNumId w:val="24"/>
  </w:num>
  <w:num w:numId="20" w16cid:durableId="822434772">
    <w:abstractNumId w:val="8"/>
  </w:num>
  <w:num w:numId="21" w16cid:durableId="233051803">
    <w:abstractNumId w:val="29"/>
  </w:num>
  <w:num w:numId="22" w16cid:durableId="893084619">
    <w:abstractNumId w:val="15"/>
  </w:num>
  <w:num w:numId="23" w16cid:durableId="471145278">
    <w:abstractNumId w:val="20"/>
  </w:num>
  <w:num w:numId="24" w16cid:durableId="687147572">
    <w:abstractNumId w:val="10"/>
  </w:num>
  <w:num w:numId="25" w16cid:durableId="780565150">
    <w:abstractNumId w:val="21"/>
  </w:num>
  <w:num w:numId="26" w16cid:durableId="1068302739">
    <w:abstractNumId w:val="31"/>
  </w:num>
  <w:num w:numId="27" w16cid:durableId="2042509590">
    <w:abstractNumId w:val="26"/>
  </w:num>
  <w:num w:numId="28" w16cid:durableId="463038172">
    <w:abstractNumId w:val="6"/>
  </w:num>
  <w:num w:numId="29" w16cid:durableId="1804732318">
    <w:abstractNumId w:val="27"/>
  </w:num>
  <w:num w:numId="30" w16cid:durableId="2041200471">
    <w:abstractNumId w:val="17"/>
  </w:num>
  <w:num w:numId="31" w16cid:durableId="2030066307">
    <w:abstractNumId w:val="30"/>
  </w:num>
  <w:num w:numId="32" w16cid:durableId="28195659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revisionView w:inkAnnotation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7A5C"/>
    <w:rsid w:val="000059AE"/>
    <w:rsid w:val="00043913"/>
    <w:rsid w:val="00045976"/>
    <w:rsid w:val="000607C0"/>
    <w:rsid w:val="00066EBA"/>
    <w:rsid w:val="00080A1A"/>
    <w:rsid w:val="00083509"/>
    <w:rsid w:val="0008666B"/>
    <w:rsid w:val="00086911"/>
    <w:rsid w:val="00093C5D"/>
    <w:rsid w:val="000966D3"/>
    <w:rsid w:val="00096CEB"/>
    <w:rsid w:val="000A4EC9"/>
    <w:rsid w:val="000B0072"/>
    <w:rsid w:val="000B1882"/>
    <w:rsid w:val="000C6392"/>
    <w:rsid w:val="000C71A5"/>
    <w:rsid w:val="000D563C"/>
    <w:rsid w:val="000E1C03"/>
    <w:rsid w:val="000F2562"/>
    <w:rsid w:val="000F64C0"/>
    <w:rsid w:val="001042A7"/>
    <w:rsid w:val="00110894"/>
    <w:rsid w:val="00111401"/>
    <w:rsid w:val="001342A3"/>
    <w:rsid w:val="001345BA"/>
    <w:rsid w:val="00143003"/>
    <w:rsid w:val="0015124B"/>
    <w:rsid w:val="00155967"/>
    <w:rsid w:val="00186841"/>
    <w:rsid w:val="00187F1C"/>
    <w:rsid w:val="001B1065"/>
    <w:rsid w:val="001B3D75"/>
    <w:rsid w:val="001B7837"/>
    <w:rsid w:val="001C4AE7"/>
    <w:rsid w:val="001D75C8"/>
    <w:rsid w:val="001E7251"/>
    <w:rsid w:val="001E79E5"/>
    <w:rsid w:val="001F4BAB"/>
    <w:rsid w:val="001F6DB7"/>
    <w:rsid w:val="0021405E"/>
    <w:rsid w:val="00222CA7"/>
    <w:rsid w:val="00244702"/>
    <w:rsid w:val="00262C44"/>
    <w:rsid w:val="00290F4E"/>
    <w:rsid w:val="002A6C44"/>
    <w:rsid w:val="002B3FCF"/>
    <w:rsid w:val="002C37CD"/>
    <w:rsid w:val="002C5043"/>
    <w:rsid w:val="002D30D4"/>
    <w:rsid w:val="002D7A13"/>
    <w:rsid w:val="002E30F8"/>
    <w:rsid w:val="003106AA"/>
    <w:rsid w:val="00324D20"/>
    <w:rsid w:val="003442C3"/>
    <w:rsid w:val="00347794"/>
    <w:rsid w:val="003603D5"/>
    <w:rsid w:val="00367706"/>
    <w:rsid w:val="003678F4"/>
    <w:rsid w:val="00397A2A"/>
    <w:rsid w:val="003A0058"/>
    <w:rsid w:val="003B5740"/>
    <w:rsid w:val="00403A3C"/>
    <w:rsid w:val="00422EA4"/>
    <w:rsid w:val="00424375"/>
    <w:rsid w:val="0044442F"/>
    <w:rsid w:val="00463C83"/>
    <w:rsid w:val="004668FA"/>
    <w:rsid w:val="00490A6B"/>
    <w:rsid w:val="00491891"/>
    <w:rsid w:val="004A0B56"/>
    <w:rsid w:val="004A3F36"/>
    <w:rsid w:val="004A789A"/>
    <w:rsid w:val="004B054F"/>
    <w:rsid w:val="004B1592"/>
    <w:rsid w:val="004B4D74"/>
    <w:rsid w:val="004C3F9E"/>
    <w:rsid w:val="004C5721"/>
    <w:rsid w:val="004C70B1"/>
    <w:rsid w:val="004E441F"/>
    <w:rsid w:val="004F0F73"/>
    <w:rsid w:val="004F1F69"/>
    <w:rsid w:val="00502FDE"/>
    <w:rsid w:val="00507A5C"/>
    <w:rsid w:val="0052175B"/>
    <w:rsid w:val="00522394"/>
    <w:rsid w:val="00525BAE"/>
    <w:rsid w:val="00534C2C"/>
    <w:rsid w:val="00562960"/>
    <w:rsid w:val="00581636"/>
    <w:rsid w:val="005B36CD"/>
    <w:rsid w:val="005B643B"/>
    <w:rsid w:val="005B6C69"/>
    <w:rsid w:val="005D155D"/>
    <w:rsid w:val="005D32E0"/>
    <w:rsid w:val="005F0C4E"/>
    <w:rsid w:val="006064AE"/>
    <w:rsid w:val="006264F8"/>
    <w:rsid w:val="00630525"/>
    <w:rsid w:val="006326B0"/>
    <w:rsid w:val="00642A54"/>
    <w:rsid w:val="0064303B"/>
    <w:rsid w:val="00643342"/>
    <w:rsid w:val="00653575"/>
    <w:rsid w:val="00674706"/>
    <w:rsid w:val="006C00A4"/>
    <w:rsid w:val="006C74FA"/>
    <w:rsid w:val="006D6D23"/>
    <w:rsid w:val="006F44D4"/>
    <w:rsid w:val="006F4BED"/>
    <w:rsid w:val="006F4F12"/>
    <w:rsid w:val="006F5E9F"/>
    <w:rsid w:val="00706D2D"/>
    <w:rsid w:val="00712F69"/>
    <w:rsid w:val="0072580A"/>
    <w:rsid w:val="00781C54"/>
    <w:rsid w:val="0078315F"/>
    <w:rsid w:val="007B227D"/>
    <w:rsid w:val="007D007F"/>
    <w:rsid w:val="007F5843"/>
    <w:rsid w:val="00804CA8"/>
    <w:rsid w:val="00813EFD"/>
    <w:rsid w:val="0082179B"/>
    <w:rsid w:val="00821CB6"/>
    <w:rsid w:val="00824F43"/>
    <w:rsid w:val="00836EDE"/>
    <w:rsid w:val="008451C1"/>
    <w:rsid w:val="00860260"/>
    <w:rsid w:val="008636C0"/>
    <w:rsid w:val="0087753B"/>
    <w:rsid w:val="008877E5"/>
    <w:rsid w:val="008B66AA"/>
    <w:rsid w:val="008C4F34"/>
    <w:rsid w:val="008E3ABA"/>
    <w:rsid w:val="008F038B"/>
    <w:rsid w:val="008F68CF"/>
    <w:rsid w:val="00926554"/>
    <w:rsid w:val="0093121A"/>
    <w:rsid w:val="00943347"/>
    <w:rsid w:val="00944B66"/>
    <w:rsid w:val="00977788"/>
    <w:rsid w:val="00987A3A"/>
    <w:rsid w:val="009B60C5"/>
    <w:rsid w:val="009C07D3"/>
    <w:rsid w:val="009C0BD1"/>
    <w:rsid w:val="009F2318"/>
    <w:rsid w:val="00A13393"/>
    <w:rsid w:val="00A23545"/>
    <w:rsid w:val="00A357D3"/>
    <w:rsid w:val="00A45801"/>
    <w:rsid w:val="00A53934"/>
    <w:rsid w:val="00A61D27"/>
    <w:rsid w:val="00A6767D"/>
    <w:rsid w:val="00A678B0"/>
    <w:rsid w:val="00A74BBD"/>
    <w:rsid w:val="00A82A8E"/>
    <w:rsid w:val="00AA08A5"/>
    <w:rsid w:val="00AA7A24"/>
    <w:rsid w:val="00AB189F"/>
    <w:rsid w:val="00AB5E10"/>
    <w:rsid w:val="00AC66AD"/>
    <w:rsid w:val="00AC6C2C"/>
    <w:rsid w:val="00AD22A7"/>
    <w:rsid w:val="00AE7FBF"/>
    <w:rsid w:val="00AF0635"/>
    <w:rsid w:val="00AF6C8E"/>
    <w:rsid w:val="00B25207"/>
    <w:rsid w:val="00B30E14"/>
    <w:rsid w:val="00B30E59"/>
    <w:rsid w:val="00B31151"/>
    <w:rsid w:val="00B32FCC"/>
    <w:rsid w:val="00B45CFA"/>
    <w:rsid w:val="00B46C41"/>
    <w:rsid w:val="00B5275F"/>
    <w:rsid w:val="00B67C42"/>
    <w:rsid w:val="00B67DE2"/>
    <w:rsid w:val="00B7527B"/>
    <w:rsid w:val="00B80A1D"/>
    <w:rsid w:val="00B91811"/>
    <w:rsid w:val="00B91A68"/>
    <w:rsid w:val="00BB229D"/>
    <w:rsid w:val="00BC5B14"/>
    <w:rsid w:val="00BE0EB5"/>
    <w:rsid w:val="00BE28C6"/>
    <w:rsid w:val="00BE5B23"/>
    <w:rsid w:val="00BF6B5C"/>
    <w:rsid w:val="00C10A62"/>
    <w:rsid w:val="00C33FD0"/>
    <w:rsid w:val="00C75D1D"/>
    <w:rsid w:val="00C83B33"/>
    <w:rsid w:val="00C840CB"/>
    <w:rsid w:val="00C92CC8"/>
    <w:rsid w:val="00CC0B18"/>
    <w:rsid w:val="00CD4317"/>
    <w:rsid w:val="00CE2910"/>
    <w:rsid w:val="00CF4674"/>
    <w:rsid w:val="00D22449"/>
    <w:rsid w:val="00D27455"/>
    <w:rsid w:val="00D27F26"/>
    <w:rsid w:val="00D31502"/>
    <w:rsid w:val="00D80A89"/>
    <w:rsid w:val="00DA38B9"/>
    <w:rsid w:val="00DB526B"/>
    <w:rsid w:val="00DB656A"/>
    <w:rsid w:val="00DC5E2A"/>
    <w:rsid w:val="00DE253D"/>
    <w:rsid w:val="00DE294D"/>
    <w:rsid w:val="00DE2B13"/>
    <w:rsid w:val="00DF4F0B"/>
    <w:rsid w:val="00DF758C"/>
    <w:rsid w:val="00E1039F"/>
    <w:rsid w:val="00E105ED"/>
    <w:rsid w:val="00E24D94"/>
    <w:rsid w:val="00E31C89"/>
    <w:rsid w:val="00E33086"/>
    <w:rsid w:val="00E35962"/>
    <w:rsid w:val="00E4445D"/>
    <w:rsid w:val="00E44750"/>
    <w:rsid w:val="00E608A8"/>
    <w:rsid w:val="00E619C9"/>
    <w:rsid w:val="00E66297"/>
    <w:rsid w:val="00EC54DF"/>
    <w:rsid w:val="00EE44FF"/>
    <w:rsid w:val="00EF0389"/>
    <w:rsid w:val="00F052B5"/>
    <w:rsid w:val="00F06FEB"/>
    <w:rsid w:val="00F20916"/>
    <w:rsid w:val="00F216FA"/>
    <w:rsid w:val="00F276E9"/>
    <w:rsid w:val="00F30F2C"/>
    <w:rsid w:val="00F333FB"/>
    <w:rsid w:val="00F35AC5"/>
    <w:rsid w:val="00F4759A"/>
    <w:rsid w:val="00F47D1F"/>
    <w:rsid w:val="00F56A32"/>
    <w:rsid w:val="00F63D6F"/>
    <w:rsid w:val="00F65E29"/>
    <w:rsid w:val="00F72600"/>
    <w:rsid w:val="00FA0C9F"/>
    <w:rsid w:val="00FB5796"/>
    <w:rsid w:val="00FD36CE"/>
    <w:rsid w:val="00FD3B4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8990CB"/>
  <w15:chartTrackingRefBased/>
  <w15:docId w15:val="{939F5663-E254-41BD-A234-BF0B9BC5AA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eastAsia="en-US"/>
    </w:rPr>
  </w:style>
  <w:style w:type="paragraph" w:styleId="Titre1">
    <w:name w:val="heading 1"/>
    <w:basedOn w:val="Normal"/>
    <w:next w:val="Normal"/>
    <w:link w:val="Titre1Car"/>
    <w:uiPriority w:val="9"/>
    <w:qFormat/>
    <w:rsid w:val="00F333FB"/>
    <w:pPr>
      <w:keepNext/>
      <w:tabs>
        <w:tab w:val="center" w:pos="6800"/>
      </w:tabs>
      <w:spacing w:after="0" w:line="240" w:lineRule="auto"/>
      <w:ind w:left="993" w:right="-822"/>
      <w:jc w:val="both"/>
      <w:outlineLvl w:val="0"/>
    </w:pPr>
    <w:rPr>
      <w:rFonts w:ascii="Times New Roman" w:eastAsia="Times New Roman" w:hAnsi="Times New Roman"/>
      <w:b/>
      <w:bCs/>
      <w:sz w:val="28"/>
      <w:szCs w:val="28"/>
      <w:lang w:eastAsia="fr-FR"/>
    </w:rPr>
  </w:style>
  <w:style w:type="paragraph" w:styleId="Titre2">
    <w:name w:val="heading 2"/>
    <w:basedOn w:val="Normal"/>
    <w:next w:val="Normal"/>
    <w:link w:val="Titre2Car"/>
    <w:uiPriority w:val="9"/>
    <w:unhideWhenUsed/>
    <w:qFormat/>
    <w:rsid w:val="00860260"/>
    <w:pPr>
      <w:keepNext/>
      <w:keepLines/>
      <w:spacing w:before="40" w:after="0"/>
      <w:outlineLvl w:val="1"/>
    </w:pPr>
    <w:rPr>
      <w:rFonts w:asciiTheme="majorHAnsi" w:eastAsiaTheme="majorEastAsia" w:hAnsiTheme="majorHAnsi" w:cstheme="majorBidi"/>
      <w:color w:val="0F4761" w:themeColor="accent1" w:themeShade="BF"/>
      <w:sz w:val="26"/>
      <w:szCs w:val="26"/>
    </w:rPr>
  </w:style>
  <w:style w:type="paragraph" w:styleId="Titre3">
    <w:name w:val="heading 3"/>
    <w:basedOn w:val="Normal"/>
    <w:next w:val="Normal"/>
    <w:link w:val="Titre3Car"/>
    <w:uiPriority w:val="9"/>
    <w:semiHidden/>
    <w:unhideWhenUsed/>
    <w:qFormat/>
    <w:rsid w:val="00A23545"/>
    <w:pPr>
      <w:keepNext/>
      <w:keepLines/>
      <w:spacing w:before="40" w:after="0"/>
      <w:outlineLvl w:val="2"/>
    </w:pPr>
    <w:rPr>
      <w:rFonts w:asciiTheme="majorHAnsi" w:eastAsiaTheme="majorEastAsia" w:hAnsiTheme="majorHAnsi" w:cstheme="majorBidi"/>
      <w:color w:val="0A2F40"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507A5C"/>
    <w:pPr>
      <w:tabs>
        <w:tab w:val="center" w:pos="4536"/>
        <w:tab w:val="right" w:pos="9072"/>
      </w:tabs>
    </w:pPr>
  </w:style>
  <w:style w:type="character" w:customStyle="1" w:styleId="En-tteCar">
    <w:name w:val="En-tête Car"/>
    <w:link w:val="En-tte"/>
    <w:uiPriority w:val="99"/>
    <w:rsid w:val="00507A5C"/>
    <w:rPr>
      <w:sz w:val="22"/>
      <w:szCs w:val="22"/>
      <w:lang w:eastAsia="en-US"/>
    </w:rPr>
  </w:style>
  <w:style w:type="paragraph" w:styleId="Pieddepage">
    <w:name w:val="footer"/>
    <w:basedOn w:val="Normal"/>
    <w:link w:val="PieddepageCar"/>
    <w:uiPriority w:val="99"/>
    <w:unhideWhenUsed/>
    <w:rsid w:val="00507A5C"/>
    <w:pPr>
      <w:tabs>
        <w:tab w:val="center" w:pos="4536"/>
        <w:tab w:val="right" w:pos="9072"/>
      </w:tabs>
    </w:pPr>
  </w:style>
  <w:style w:type="character" w:customStyle="1" w:styleId="PieddepageCar">
    <w:name w:val="Pied de page Car"/>
    <w:link w:val="Pieddepage"/>
    <w:uiPriority w:val="99"/>
    <w:rsid w:val="00507A5C"/>
    <w:rPr>
      <w:sz w:val="22"/>
      <w:szCs w:val="22"/>
      <w:lang w:eastAsia="en-US"/>
    </w:rPr>
  </w:style>
  <w:style w:type="paragraph" w:styleId="Textedebulles">
    <w:name w:val="Balloon Text"/>
    <w:basedOn w:val="Normal"/>
    <w:link w:val="TextedebullesCar"/>
    <w:uiPriority w:val="99"/>
    <w:semiHidden/>
    <w:unhideWhenUsed/>
    <w:rsid w:val="00507A5C"/>
    <w:pPr>
      <w:spacing w:after="0" w:line="240" w:lineRule="auto"/>
    </w:pPr>
    <w:rPr>
      <w:rFonts w:ascii="Tahoma" w:hAnsi="Tahoma" w:cs="Tahoma"/>
      <w:sz w:val="16"/>
      <w:szCs w:val="16"/>
    </w:rPr>
  </w:style>
  <w:style w:type="character" w:customStyle="1" w:styleId="TextedebullesCar">
    <w:name w:val="Texte de bulles Car"/>
    <w:link w:val="Textedebulles"/>
    <w:uiPriority w:val="99"/>
    <w:semiHidden/>
    <w:rsid w:val="00507A5C"/>
    <w:rPr>
      <w:rFonts w:ascii="Tahoma" w:hAnsi="Tahoma" w:cs="Tahoma"/>
      <w:sz w:val="16"/>
      <w:szCs w:val="16"/>
      <w:lang w:eastAsia="en-US"/>
    </w:rPr>
  </w:style>
  <w:style w:type="character" w:styleId="Lienhypertexte">
    <w:name w:val="Hyperlink"/>
    <w:uiPriority w:val="99"/>
    <w:unhideWhenUsed/>
    <w:rsid w:val="00507A5C"/>
    <w:rPr>
      <w:color w:val="0000FF"/>
      <w:u w:val="single"/>
    </w:rPr>
  </w:style>
  <w:style w:type="paragraph" w:styleId="Sansinterligne">
    <w:name w:val="No Spacing"/>
    <w:uiPriority w:val="1"/>
    <w:qFormat/>
    <w:rsid w:val="00D31502"/>
    <w:rPr>
      <w:sz w:val="22"/>
      <w:szCs w:val="22"/>
      <w:lang w:eastAsia="en-US"/>
    </w:rPr>
  </w:style>
  <w:style w:type="paragraph" w:styleId="Paragraphedeliste">
    <w:name w:val="List Paragraph"/>
    <w:basedOn w:val="Normal"/>
    <w:uiPriority w:val="34"/>
    <w:qFormat/>
    <w:rsid w:val="001F6DB7"/>
    <w:pPr>
      <w:ind w:left="708"/>
    </w:pPr>
  </w:style>
  <w:style w:type="paragraph" w:styleId="Rvision">
    <w:name w:val="Revision"/>
    <w:hidden/>
    <w:uiPriority w:val="99"/>
    <w:semiHidden/>
    <w:rsid w:val="00086911"/>
    <w:rPr>
      <w:sz w:val="22"/>
      <w:szCs w:val="22"/>
      <w:lang w:eastAsia="en-US"/>
    </w:rPr>
  </w:style>
  <w:style w:type="paragraph" w:styleId="NormalWeb">
    <w:name w:val="Normal (Web)"/>
    <w:basedOn w:val="Normal"/>
    <w:uiPriority w:val="99"/>
    <w:semiHidden/>
    <w:unhideWhenUsed/>
    <w:rsid w:val="009C0BD1"/>
    <w:pPr>
      <w:spacing w:before="100" w:beforeAutospacing="1" w:after="100" w:afterAutospacing="1" w:line="240" w:lineRule="auto"/>
    </w:pPr>
    <w:rPr>
      <w:rFonts w:ascii="Times New Roman" w:eastAsia="Times New Roman" w:hAnsi="Times New Roman"/>
      <w:sz w:val="24"/>
      <w:szCs w:val="24"/>
      <w:lang w:eastAsia="fr-FR"/>
    </w:rPr>
  </w:style>
  <w:style w:type="character" w:customStyle="1" w:styleId="Titre1Car">
    <w:name w:val="Titre 1 Car"/>
    <w:basedOn w:val="Policepardfaut"/>
    <w:link w:val="Titre1"/>
    <w:uiPriority w:val="9"/>
    <w:rsid w:val="00F333FB"/>
    <w:rPr>
      <w:rFonts w:ascii="Times New Roman" w:eastAsia="Times New Roman" w:hAnsi="Times New Roman"/>
      <w:b/>
      <w:bCs/>
      <w:sz w:val="28"/>
      <w:szCs w:val="28"/>
    </w:rPr>
  </w:style>
  <w:style w:type="paragraph" w:styleId="TM1">
    <w:name w:val="toc 1"/>
    <w:basedOn w:val="Normal"/>
    <w:next w:val="Normal"/>
    <w:autoRedefine/>
    <w:uiPriority w:val="39"/>
    <w:rsid w:val="00F333FB"/>
    <w:pPr>
      <w:tabs>
        <w:tab w:val="left" w:pos="476"/>
        <w:tab w:val="right" w:leader="dot" w:pos="9629"/>
      </w:tabs>
      <w:spacing w:before="120" w:after="120" w:line="240" w:lineRule="auto"/>
    </w:pPr>
    <w:rPr>
      <w:rFonts w:asciiTheme="minorHAnsi" w:eastAsia="Times New Roman" w:hAnsiTheme="minorHAnsi" w:cstheme="minorHAnsi"/>
      <w:b/>
      <w:bCs/>
      <w:caps/>
      <w:sz w:val="20"/>
      <w:szCs w:val="20"/>
      <w:lang w:eastAsia="fr-FR"/>
    </w:rPr>
  </w:style>
  <w:style w:type="table" w:styleId="Grilledutableau">
    <w:name w:val="Table Grid"/>
    <w:basedOn w:val="TableauNormal"/>
    <w:uiPriority w:val="59"/>
    <w:rsid w:val="004F0F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2Car">
    <w:name w:val="Titre 2 Car"/>
    <w:basedOn w:val="Policepardfaut"/>
    <w:link w:val="Titre2"/>
    <w:uiPriority w:val="9"/>
    <w:rsid w:val="00860260"/>
    <w:rPr>
      <w:rFonts w:asciiTheme="majorHAnsi" w:eastAsiaTheme="majorEastAsia" w:hAnsiTheme="majorHAnsi" w:cstheme="majorBidi"/>
      <w:color w:val="0F4761" w:themeColor="accent1" w:themeShade="BF"/>
      <w:sz w:val="26"/>
      <w:szCs w:val="26"/>
      <w:lang w:eastAsia="en-US"/>
    </w:rPr>
  </w:style>
  <w:style w:type="paragraph" w:styleId="TM2">
    <w:name w:val="toc 2"/>
    <w:basedOn w:val="Normal"/>
    <w:next w:val="Normal"/>
    <w:autoRedefine/>
    <w:uiPriority w:val="39"/>
    <w:unhideWhenUsed/>
    <w:rsid w:val="00860260"/>
    <w:pPr>
      <w:tabs>
        <w:tab w:val="left" w:pos="960"/>
        <w:tab w:val="right" w:leader="dot" w:pos="9639"/>
      </w:tabs>
      <w:spacing w:after="100"/>
      <w:ind w:left="220"/>
    </w:pPr>
  </w:style>
  <w:style w:type="character" w:customStyle="1" w:styleId="Titre3Car">
    <w:name w:val="Titre 3 Car"/>
    <w:basedOn w:val="Policepardfaut"/>
    <w:link w:val="Titre3"/>
    <w:uiPriority w:val="9"/>
    <w:semiHidden/>
    <w:rsid w:val="00A23545"/>
    <w:rPr>
      <w:rFonts w:asciiTheme="majorHAnsi" w:eastAsiaTheme="majorEastAsia" w:hAnsiTheme="majorHAnsi" w:cstheme="majorBidi"/>
      <w:color w:val="0A2F40" w:themeColor="accent1" w:themeShade="7F"/>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631384">
      <w:bodyDiv w:val="1"/>
      <w:marLeft w:val="0"/>
      <w:marRight w:val="0"/>
      <w:marTop w:val="0"/>
      <w:marBottom w:val="0"/>
      <w:divBdr>
        <w:top w:val="none" w:sz="0" w:space="0" w:color="auto"/>
        <w:left w:val="none" w:sz="0" w:space="0" w:color="auto"/>
        <w:bottom w:val="none" w:sz="0" w:space="0" w:color="auto"/>
        <w:right w:val="none" w:sz="0" w:space="0" w:color="auto"/>
      </w:divBdr>
    </w:div>
    <w:div w:id="1825930148">
      <w:bodyDiv w:val="1"/>
      <w:marLeft w:val="0"/>
      <w:marRight w:val="0"/>
      <w:marTop w:val="0"/>
      <w:marBottom w:val="0"/>
      <w:divBdr>
        <w:top w:val="none" w:sz="0" w:space="0" w:color="auto"/>
        <w:left w:val="none" w:sz="0" w:space="0" w:color="auto"/>
        <w:bottom w:val="none" w:sz="0" w:space="0" w:color="auto"/>
        <w:right w:val="none" w:sz="0" w:space="0" w:color="auto"/>
      </w:divBdr>
    </w:div>
    <w:div w:id="2004964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header" Target="header1.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F84EF2-EC84-43F9-A3B5-EE03E2F2F0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TotalTime>
  <Pages>9</Pages>
  <Words>1365</Words>
  <Characters>7512</Characters>
  <Application>Microsoft Office Word</Application>
  <DocSecurity>0</DocSecurity>
  <Lines>62</Lines>
  <Paragraphs>17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8860</CharactersWithSpaces>
  <SharedDoc>false</SharedDoc>
  <HLinks>
    <vt:vector size="6" baseType="variant">
      <vt:variant>
        <vt:i4>3866717</vt:i4>
      </vt:variant>
      <vt:variant>
        <vt:i4>0</vt:i4>
      </vt:variant>
      <vt:variant>
        <vt:i4>0</vt:i4>
      </vt:variant>
      <vt:variant>
        <vt:i4>5</vt:i4>
      </vt:variant>
      <vt:variant>
        <vt:lpwstr>mailto:mairie.miserey@wanadoo.fr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creator>
  <cp:keywords/>
  <cp:lastModifiedBy>Sandra Jacqueline</cp:lastModifiedBy>
  <cp:revision>102</cp:revision>
  <cp:lastPrinted>2024-11-25T13:25:00Z</cp:lastPrinted>
  <dcterms:created xsi:type="dcterms:W3CDTF">2024-11-12T13:52:00Z</dcterms:created>
  <dcterms:modified xsi:type="dcterms:W3CDTF">2024-11-25T13:25:00Z</dcterms:modified>
</cp:coreProperties>
</file>